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43" w:rsidRPr="00211A43" w:rsidRDefault="00211A43" w:rsidP="00211A43">
      <w:pPr>
        <w:jc w:val="center"/>
        <w:rPr>
          <w:b/>
          <w:sz w:val="28"/>
          <w:szCs w:val="28"/>
        </w:rPr>
      </w:pPr>
    </w:p>
    <w:p w:rsidR="0021204A" w:rsidRDefault="0021204A" w:rsidP="00211A43">
      <w:pPr>
        <w:jc w:val="center"/>
        <w:rPr>
          <w:b/>
          <w:sz w:val="28"/>
          <w:szCs w:val="28"/>
        </w:rPr>
      </w:pPr>
    </w:p>
    <w:p w:rsidR="0021204A" w:rsidRDefault="0021204A" w:rsidP="00211A43">
      <w:pPr>
        <w:jc w:val="center"/>
        <w:rPr>
          <w:b/>
          <w:sz w:val="28"/>
          <w:szCs w:val="28"/>
        </w:rPr>
      </w:pPr>
    </w:p>
    <w:p w:rsidR="00211A43" w:rsidRDefault="00211A43" w:rsidP="00211A43">
      <w:pPr>
        <w:jc w:val="center"/>
        <w:rPr>
          <w:b/>
          <w:sz w:val="28"/>
          <w:szCs w:val="28"/>
        </w:rPr>
      </w:pPr>
      <w:r w:rsidRPr="00211A43">
        <w:rPr>
          <w:b/>
          <w:sz w:val="28"/>
          <w:szCs w:val="28"/>
        </w:rPr>
        <w:t>Сравнительная таблица</w:t>
      </w:r>
    </w:p>
    <w:p w:rsidR="0021204A" w:rsidRPr="00211A43" w:rsidRDefault="0021204A" w:rsidP="00211A43">
      <w:pPr>
        <w:jc w:val="center"/>
        <w:rPr>
          <w:b/>
          <w:sz w:val="28"/>
          <w:szCs w:val="28"/>
        </w:rPr>
      </w:pPr>
    </w:p>
    <w:p w:rsidR="00211A43" w:rsidRPr="00211A43" w:rsidRDefault="00211A43" w:rsidP="00211A43">
      <w:pPr>
        <w:pStyle w:val="afa"/>
        <w:spacing w:after="0"/>
        <w:ind w:firstLine="708"/>
        <w:jc w:val="center"/>
        <w:rPr>
          <w:sz w:val="28"/>
          <w:szCs w:val="28"/>
        </w:rPr>
      </w:pPr>
      <w:r w:rsidRPr="00211A43">
        <w:rPr>
          <w:sz w:val="28"/>
          <w:szCs w:val="28"/>
        </w:rPr>
        <w:t xml:space="preserve">к решению </w:t>
      </w:r>
      <w:proofErr w:type="spellStart"/>
      <w:r w:rsidRPr="00211A43">
        <w:rPr>
          <w:sz w:val="28"/>
          <w:szCs w:val="28"/>
        </w:rPr>
        <w:t>маслихата</w:t>
      </w:r>
      <w:proofErr w:type="spellEnd"/>
      <w:r w:rsidRPr="00211A43">
        <w:rPr>
          <w:sz w:val="28"/>
          <w:szCs w:val="28"/>
        </w:rPr>
        <w:t xml:space="preserve"> </w:t>
      </w:r>
      <w:proofErr w:type="spellStart"/>
      <w:r w:rsidRPr="00211A43">
        <w:rPr>
          <w:sz w:val="28"/>
          <w:szCs w:val="28"/>
        </w:rPr>
        <w:t>Есильского</w:t>
      </w:r>
      <w:proofErr w:type="spellEnd"/>
      <w:r w:rsidRPr="00211A43">
        <w:rPr>
          <w:sz w:val="28"/>
          <w:szCs w:val="28"/>
        </w:rPr>
        <w:t xml:space="preserve"> района «О внесении изменений</w:t>
      </w:r>
      <w:r w:rsidR="0043444B">
        <w:rPr>
          <w:sz w:val="28"/>
          <w:szCs w:val="28"/>
        </w:rPr>
        <w:t xml:space="preserve"> </w:t>
      </w:r>
      <w:r w:rsidRPr="00211A43">
        <w:rPr>
          <w:sz w:val="28"/>
          <w:szCs w:val="28"/>
          <w:lang w:val="kk-KZ"/>
        </w:rPr>
        <w:t xml:space="preserve"> </w:t>
      </w:r>
      <w:r w:rsidR="004D0B9D">
        <w:rPr>
          <w:sz w:val="28"/>
          <w:szCs w:val="28"/>
          <w:lang w:val="kk-KZ"/>
        </w:rPr>
        <w:t xml:space="preserve">и дополнений </w:t>
      </w:r>
      <w:r w:rsidRPr="00211A43">
        <w:rPr>
          <w:sz w:val="28"/>
          <w:szCs w:val="28"/>
        </w:rPr>
        <w:t xml:space="preserve">в решение </w:t>
      </w:r>
      <w:proofErr w:type="spellStart"/>
      <w:r w:rsidRPr="00211A43">
        <w:rPr>
          <w:sz w:val="28"/>
          <w:szCs w:val="28"/>
        </w:rPr>
        <w:t>маслихата</w:t>
      </w:r>
      <w:proofErr w:type="spellEnd"/>
      <w:r w:rsidRPr="00211A43">
        <w:rPr>
          <w:sz w:val="28"/>
          <w:szCs w:val="28"/>
        </w:rPr>
        <w:t xml:space="preserve"> </w:t>
      </w:r>
      <w:proofErr w:type="spellStart"/>
      <w:r w:rsidRPr="00211A43">
        <w:rPr>
          <w:sz w:val="28"/>
          <w:szCs w:val="28"/>
        </w:rPr>
        <w:t>Есильского</w:t>
      </w:r>
      <w:proofErr w:type="spellEnd"/>
      <w:r w:rsidRPr="00211A43">
        <w:rPr>
          <w:sz w:val="28"/>
          <w:szCs w:val="28"/>
        </w:rPr>
        <w:t xml:space="preserve"> района Се</w:t>
      </w:r>
      <w:r w:rsidR="003B74CE">
        <w:rPr>
          <w:sz w:val="28"/>
          <w:szCs w:val="28"/>
        </w:rPr>
        <w:t>веро-Казахста</w:t>
      </w:r>
      <w:r w:rsidR="007565B2">
        <w:rPr>
          <w:sz w:val="28"/>
          <w:szCs w:val="28"/>
        </w:rPr>
        <w:t>нской области</w:t>
      </w:r>
      <w:r w:rsidR="00AD14B8">
        <w:rPr>
          <w:sz w:val="28"/>
          <w:szCs w:val="28"/>
        </w:rPr>
        <w:t xml:space="preserve"> </w:t>
      </w:r>
      <w:r w:rsidR="00302397">
        <w:rPr>
          <w:sz w:val="28"/>
          <w:szCs w:val="28"/>
        </w:rPr>
        <w:t>от 24 декабря 2021</w:t>
      </w:r>
      <w:r w:rsidR="003B74CE">
        <w:rPr>
          <w:sz w:val="28"/>
          <w:szCs w:val="28"/>
        </w:rPr>
        <w:t xml:space="preserve"> </w:t>
      </w:r>
      <w:r w:rsidR="00302397">
        <w:rPr>
          <w:sz w:val="28"/>
          <w:szCs w:val="28"/>
        </w:rPr>
        <w:t>года  № 14/129</w:t>
      </w:r>
      <w:r w:rsidRPr="00211A43">
        <w:rPr>
          <w:sz w:val="28"/>
          <w:szCs w:val="28"/>
        </w:rPr>
        <w:t xml:space="preserve"> «Об утверждении бюджета </w:t>
      </w:r>
      <w:proofErr w:type="spellStart"/>
      <w:r w:rsidRPr="00211A43">
        <w:rPr>
          <w:sz w:val="28"/>
          <w:szCs w:val="28"/>
        </w:rPr>
        <w:t>Есильского</w:t>
      </w:r>
      <w:proofErr w:type="spellEnd"/>
      <w:r w:rsidRPr="00211A43">
        <w:rPr>
          <w:sz w:val="28"/>
          <w:szCs w:val="28"/>
        </w:rPr>
        <w:t xml:space="preserve"> района Север</w:t>
      </w:r>
      <w:r w:rsidR="00302397">
        <w:rPr>
          <w:sz w:val="28"/>
          <w:szCs w:val="28"/>
        </w:rPr>
        <w:t>о-Казахстанской области  на 2022-2024</w:t>
      </w:r>
      <w:r w:rsidRPr="00211A43">
        <w:rPr>
          <w:sz w:val="28"/>
          <w:szCs w:val="28"/>
        </w:rPr>
        <w:t xml:space="preserve"> годы»</w:t>
      </w:r>
    </w:p>
    <w:p w:rsidR="00211A43" w:rsidRPr="00211A43" w:rsidRDefault="00211A43" w:rsidP="00211A43">
      <w:pPr>
        <w:pStyle w:val="afa"/>
        <w:spacing w:after="0"/>
        <w:ind w:firstLine="708"/>
        <w:jc w:val="center"/>
        <w:rPr>
          <w:sz w:val="28"/>
          <w:szCs w:val="28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932"/>
        <w:gridCol w:w="3686"/>
        <w:gridCol w:w="3686"/>
        <w:gridCol w:w="2409"/>
      </w:tblGrid>
      <w:tr w:rsidR="00211A43" w:rsidRPr="00211A43" w:rsidTr="009D4023">
        <w:tc>
          <w:tcPr>
            <w:tcW w:w="486" w:type="dxa"/>
          </w:tcPr>
          <w:p w:rsidR="00211A43" w:rsidRPr="00211A43" w:rsidRDefault="00211A43" w:rsidP="00211A43">
            <w:pPr>
              <w:jc w:val="center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№</w:t>
            </w:r>
          </w:p>
          <w:p w:rsidR="00211A43" w:rsidRPr="00211A43" w:rsidRDefault="00211A43" w:rsidP="00211A43">
            <w:pPr>
              <w:jc w:val="center"/>
              <w:rPr>
                <w:sz w:val="28"/>
                <w:szCs w:val="28"/>
              </w:rPr>
            </w:pPr>
            <w:proofErr w:type="gramStart"/>
            <w:r w:rsidRPr="00211A43">
              <w:rPr>
                <w:sz w:val="28"/>
                <w:szCs w:val="28"/>
              </w:rPr>
              <w:t>п</w:t>
            </w:r>
            <w:proofErr w:type="gramEnd"/>
            <w:r w:rsidRPr="00211A43">
              <w:rPr>
                <w:sz w:val="28"/>
                <w:szCs w:val="28"/>
              </w:rPr>
              <w:t>/п</w:t>
            </w:r>
          </w:p>
        </w:tc>
        <w:tc>
          <w:tcPr>
            <w:tcW w:w="932" w:type="dxa"/>
          </w:tcPr>
          <w:p w:rsidR="00211A43" w:rsidRPr="00211A43" w:rsidRDefault="00211A43" w:rsidP="00211A43">
            <w:pPr>
              <w:jc w:val="center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Структурный  элемент</w:t>
            </w:r>
          </w:p>
        </w:tc>
        <w:tc>
          <w:tcPr>
            <w:tcW w:w="3686" w:type="dxa"/>
          </w:tcPr>
          <w:p w:rsidR="00211A43" w:rsidRPr="00211A43" w:rsidRDefault="00211A43" w:rsidP="00211A43">
            <w:pPr>
              <w:jc w:val="center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Прежняя редакция</w:t>
            </w:r>
          </w:p>
        </w:tc>
        <w:tc>
          <w:tcPr>
            <w:tcW w:w="3686" w:type="dxa"/>
          </w:tcPr>
          <w:p w:rsidR="00211A43" w:rsidRPr="00211A43" w:rsidRDefault="00211A43" w:rsidP="00211A43">
            <w:pPr>
              <w:jc w:val="center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Новая  редакция</w:t>
            </w:r>
          </w:p>
        </w:tc>
        <w:tc>
          <w:tcPr>
            <w:tcW w:w="2409" w:type="dxa"/>
          </w:tcPr>
          <w:p w:rsidR="00211A43" w:rsidRPr="00211A43" w:rsidRDefault="00211A43" w:rsidP="00211A43">
            <w:pPr>
              <w:jc w:val="center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Обоснование</w:t>
            </w:r>
          </w:p>
          <w:p w:rsidR="00211A43" w:rsidRPr="00211A43" w:rsidRDefault="00211A43" w:rsidP="00211A43">
            <w:pPr>
              <w:jc w:val="center"/>
              <w:rPr>
                <w:sz w:val="28"/>
                <w:szCs w:val="28"/>
              </w:rPr>
            </w:pPr>
          </w:p>
        </w:tc>
      </w:tr>
      <w:tr w:rsidR="00211A43" w:rsidRPr="00211A43" w:rsidTr="009D4023">
        <w:tc>
          <w:tcPr>
            <w:tcW w:w="486" w:type="dxa"/>
          </w:tcPr>
          <w:p w:rsidR="00211A43" w:rsidRPr="00211A43" w:rsidRDefault="00211A43" w:rsidP="00211A43">
            <w:pPr>
              <w:jc w:val="center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1</w:t>
            </w:r>
          </w:p>
        </w:tc>
        <w:tc>
          <w:tcPr>
            <w:tcW w:w="932" w:type="dxa"/>
          </w:tcPr>
          <w:p w:rsidR="00211A43" w:rsidRPr="00211A43" w:rsidRDefault="00211A43" w:rsidP="00211A43">
            <w:pPr>
              <w:jc w:val="center"/>
              <w:rPr>
                <w:sz w:val="28"/>
                <w:szCs w:val="28"/>
                <w:lang w:val="kk-KZ"/>
              </w:rPr>
            </w:pPr>
            <w:r w:rsidRPr="00211A43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3686" w:type="dxa"/>
          </w:tcPr>
          <w:p w:rsidR="00211A43" w:rsidRPr="00211A43" w:rsidRDefault="00211A43" w:rsidP="00211A43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211A43">
              <w:rPr>
                <w:color w:val="000000"/>
                <w:sz w:val="28"/>
                <w:szCs w:val="28"/>
                <w:lang w:val="kk-KZ"/>
              </w:rPr>
              <w:t>«</w:t>
            </w:r>
            <w:r w:rsidRPr="00211A43">
              <w:rPr>
                <w:color w:val="000000"/>
                <w:sz w:val="28"/>
                <w:szCs w:val="28"/>
              </w:rPr>
              <w:t xml:space="preserve">1. </w:t>
            </w:r>
            <w:r w:rsidRPr="00211A43">
              <w:rPr>
                <w:sz w:val="28"/>
                <w:szCs w:val="28"/>
              </w:rPr>
              <w:t xml:space="preserve">Утвердить бюджет </w:t>
            </w:r>
            <w:proofErr w:type="spellStart"/>
            <w:r w:rsidRPr="00211A43">
              <w:rPr>
                <w:sz w:val="28"/>
                <w:szCs w:val="28"/>
              </w:rPr>
              <w:t>Есильского</w:t>
            </w:r>
            <w:proofErr w:type="spellEnd"/>
            <w:r w:rsidRPr="00211A43">
              <w:rPr>
                <w:sz w:val="28"/>
                <w:szCs w:val="28"/>
              </w:rPr>
              <w:t xml:space="preserve"> района Севе</w:t>
            </w:r>
            <w:r w:rsidR="003B74CE">
              <w:rPr>
                <w:sz w:val="28"/>
                <w:szCs w:val="28"/>
              </w:rPr>
              <w:t xml:space="preserve">ро-Казахстанской области на </w:t>
            </w:r>
            <w:r w:rsidR="00302397">
              <w:rPr>
                <w:sz w:val="28"/>
                <w:szCs w:val="28"/>
              </w:rPr>
              <w:t>2022-2024</w:t>
            </w:r>
            <w:r w:rsidRPr="00211A43">
              <w:rPr>
                <w:sz w:val="28"/>
                <w:szCs w:val="28"/>
              </w:rPr>
              <w:t xml:space="preserve"> годы, согласно приложениям 1, 2, 3 соо</w:t>
            </w:r>
            <w:r w:rsidR="00302397">
              <w:rPr>
                <w:sz w:val="28"/>
                <w:szCs w:val="28"/>
              </w:rPr>
              <w:t>тветственно, в том числе на 2022</w:t>
            </w:r>
            <w:r w:rsidRPr="00211A43">
              <w:rPr>
                <w:sz w:val="28"/>
                <w:szCs w:val="28"/>
              </w:rPr>
              <w:t xml:space="preserve"> год в следующих объемах:</w:t>
            </w:r>
          </w:p>
          <w:p w:rsidR="00150D75" w:rsidRPr="00E26FD8" w:rsidRDefault="00440403" w:rsidP="00150D75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доходы  </w:t>
            </w:r>
            <w:r w:rsidR="004D0B9D">
              <w:rPr>
                <w:b/>
                <w:sz w:val="28"/>
                <w:szCs w:val="28"/>
              </w:rPr>
              <w:t>6 916572,1</w:t>
            </w:r>
            <w:r w:rsidR="00EB57C1" w:rsidRPr="00E26FD8">
              <w:rPr>
                <w:b/>
                <w:sz w:val="28"/>
                <w:szCs w:val="28"/>
              </w:rPr>
              <w:t xml:space="preserve"> </w:t>
            </w:r>
            <w:r w:rsidR="00150D75" w:rsidRPr="00E26FD8">
              <w:rPr>
                <w:b/>
                <w:sz w:val="28"/>
                <w:szCs w:val="28"/>
              </w:rPr>
              <w:t>тысяч тенге: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налоговые поступления      </w:t>
            </w:r>
            <w:r w:rsidRPr="00211A43">
              <w:rPr>
                <w:sz w:val="28"/>
                <w:szCs w:val="28"/>
              </w:rPr>
              <w:tab/>
              <w:t xml:space="preserve">                    </w:t>
            </w:r>
            <w:r w:rsidR="00440403">
              <w:rPr>
                <w:sz w:val="28"/>
                <w:szCs w:val="28"/>
              </w:rPr>
              <w:t xml:space="preserve">                     </w:t>
            </w:r>
            <w:r w:rsidR="00DA39AD">
              <w:rPr>
                <w:b/>
                <w:sz w:val="28"/>
                <w:szCs w:val="28"/>
              </w:rPr>
              <w:t>619785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неналоговые поступления                    </w:t>
            </w:r>
            <w:r w:rsidR="003D4D5B">
              <w:rPr>
                <w:sz w:val="28"/>
                <w:szCs w:val="28"/>
              </w:rPr>
              <w:t xml:space="preserve">                            </w:t>
            </w:r>
            <w:r w:rsidRPr="00211A43">
              <w:rPr>
                <w:sz w:val="28"/>
                <w:szCs w:val="28"/>
              </w:rPr>
              <w:t xml:space="preserve"> </w:t>
            </w:r>
            <w:r w:rsidR="00DA39AD">
              <w:rPr>
                <w:b/>
                <w:sz w:val="28"/>
                <w:szCs w:val="28"/>
              </w:rPr>
              <w:t>8214</w:t>
            </w:r>
            <w:r w:rsidR="00302397">
              <w:rPr>
                <w:b/>
                <w:sz w:val="28"/>
                <w:szCs w:val="28"/>
              </w:rPr>
              <w:t xml:space="preserve"> 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E26FD8" w:rsidRDefault="00211A43" w:rsidP="00211A43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поступления от прода</w:t>
            </w:r>
            <w:r w:rsidR="003D4D5B">
              <w:rPr>
                <w:sz w:val="28"/>
                <w:szCs w:val="28"/>
              </w:rPr>
              <w:t xml:space="preserve">жи основного капитала  </w:t>
            </w:r>
            <w:r w:rsidR="00DA39AD">
              <w:rPr>
                <w:b/>
                <w:sz w:val="28"/>
                <w:szCs w:val="28"/>
              </w:rPr>
              <w:t>10379</w:t>
            </w:r>
            <w:r w:rsidR="003D4D5B" w:rsidRPr="00E26FD8">
              <w:rPr>
                <w:b/>
                <w:sz w:val="28"/>
                <w:szCs w:val="28"/>
              </w:rPr>
              <w:t xml:space="preserve">   </w:t>
            </w:r>
            <w:r w:rsidRPr="00E26FD8">
              <w:rPr>
                <w:b/>
                <w:sz w:val="28"/>
                <w:szCs w:val="28"/>
              </w:rPr>
              <w:t>тысяч 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поступлениям трансфертов                                    </w:t>
            </w:r>
            <w:r w:rsidR="003C3349">
              <w:rPr>
                <w:sz w:val="28"/>
                <w:szCs w:val="28"/>
              </w:rPr>
              <w:t xml:space="preserve">      </w:t>
            </w:r>
            <w:r w:rsidR="004D0B9D">
              <w:rPr>
                <w:b/>
                <w:sz w:val="28"/>
                <w:szCs w:val="28"/>
              </w:rPr>
              <w:t>6278194,1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="00EB57C1" w:rsidRPr="00E26FD8">
              <w:rPr>
                <w:b/>
                <w:sz w:val="28"/>
                <w:szCs w:val="28"/>
              </w:rPr>
              <w:t xml:space="preserve">тысяч </w:t>
            </w:r>
            <w:r w:rsidRPr="00E26FD8">
              <w:rPr>
                <w:b/>
                <w:sz w:val="28"/>
                <w:szCs w:val="28"/>
              </w:rPr>
              <w:t>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150D75" w:rsidRPr="00E26FD8" w:rsidRDefault="003C3349" w:rsidP="00150D75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затраты </w:t>
            </w:r>
            <w:r w:rsidR="004D0B9D">
              <w:rPr>
                <w:b/>
                <w:sz w:val="28"/>
                <w:szCs w:val="28"/>
              </w:rPr>
              <w:t>7148427,5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="00EB57C1" w:rsidRPr="00E26FD8">
              <w:rPr>
                <w:b/>
                <w:sz w:val="28"/>
                <w:szCs w:val="28"/>
              </w:rPr>
              <w:t xml:space="preserve">тысяч </w:t>
            </w:r>
            <w:r w:rsidR="00150D75" w:rsidRPr="00E26FD8">
              <w:rPr>
                <w:b/>
                <w:sz w:val="28"/>
                <w:szCs w:val="28"/>
              </w:rPr>
              <w:t>тенге;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3) чистое бюджетное кредитование      </w:t>
            </w:r>
            <w:r w:rsidR="003D4D5B">
              <w:rPr>
                <w:sz w:val="28"/>
                <w:szCs w:val="28"/>
              </w:rPr>
              <w:t xml:space="preserve">                          </w:t>
            </w:r>
            <w:r w:rsidR="00DA39AD">
              <w:rPr>
                <w:b/>
                <w:sz w:val="28"/>
                <w:szCs w:val="28"/>
              </w:rPr>
              <w:t>60839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бюджетны</w:t>
            </w:r>
            <w:r w:rsidR="003D4D5B">
              <w:rPr>
                <w:sz w:val="28"/>
                <w:szCs w:val="28"/>
              </w:rPr>
              <w:t xml:space="preserve">е кредиты                  </w:t>
            </w:r>
            <w:r w:rsidRPr="00211A43">
              <w:rPr>
                <w:sz w:val="28"/>
                <w:szCs w:val="28"/>
              </w:rPr>
              <w:t xml:space="preserve"> </w:t>
            </w:r>
            <w:r w:rsidR="00302397">
              <w:rPr>
                <w:b/>
                <w:sz w:val="28"/>
                <w:szCs w:val="28"/>
              </w:rPr>
              <w:t>114863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пог</w:t>
            </w:r>
            <w:r w:rsidR="003D4D5B">
              <w:rPr>
                <w:sz w:val="28"/>
                <w:szCs w:val="28"/>
              </w:rPr>
              <w:t xml:space="preserve">ашение бюджетных кредитов  </w:t>
            </w:r>
            <w:r w:rsidR="00DA39AD">
              <w:rPr>
                <w:b/>
                <w:sz w:val="28"/>
                <w:szCs w:val="28"/>
              </w:rPr>
              <w:t>54024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 xml:space="preserve"> тысяч</w:t>
            </w:r>
            <w:r w:rsidRPr="00211A43">
              <w:rPr>
                <w:sz w:val="28"/>
                <w:szCs w:val="28"/>
              </w:rPr>
              <w:t xml:space="preserve"> </w:t>
            </w:r>
            <w:r w:rsidRPr="00211A43">
              <w:rPr>
                <w:sz w:val="28"/>
                <w:szCs w:val="28"/>
              </w:rPr>
              <w:lastRenderedPageBreak/>
              <w:t>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4) сальдо по операциям с финансовыми активами  0  тысяч 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приобретение финансовых активов                               0  тысяч тенге;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поступления от продажи финансовых</w:t>
            </w:r>
            <w:r w:rsidRPr="00211A43">
              <w:rPr>
                <w:color w:val="000000"/>
                <w:sz w:val="28"/>
                <w:szCs w:val="28"/>
              </w:rPr>
              <w:t xml:space="preserve"> </w:t>
            </w:r>
            <w:r w:rsidRPr="00211A43">
              <w:rPr>
                <w:sz w:val="28"/>
                <w:szCs w:val="28"/>
              </w:rPr>
              <w:t xml:space="preserve">активов 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государства </w:t>
            </w:r>
            <w:r w:rsidRPr="00211A43">
              <w:rPr>
                <w:sz w:val="28"/>
                <w:szCs w:val="28"/>
              </w:rPr>
              <w:tab/>
              <w:t xml:space="preserve">  0 тысяч тенге;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5) дефицит (профицит) бюджета </w:t>
            </w:r>
          </w:p>
          <w:p w:rsidR="00211A43" w:rsidRPr="00211A43" w:rsidRDefault="003C3349" w:rsidP="00211A4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 </w:t>
            </w:r>
            <w:r w:rsidR="00150D75" w:rsidRPr="00211A43">
              <w:rPr>
                <w:sz w:val="28"/>
                <w:szCs w:val="28"/>
              </w:rPr>
              <w:t xml:space="preserve"> </w:t>
            </w:r>
            <w:r w:rsidR="00DA39AD">
              <w:rPr>
                <w:b/>
                <w:sz w:val="28"/>
                <w:szCs w:val="28"/>
              </w:rPr>
              <w:t>292694,4</w:t>
            </w:r>
            <w:r w:rsidR="00150D75" w:rsidRPr="00E26FD8">
              <w:rPr>
                <w:b/>
                <w:sz w:val="28"/>
                <w:szCs w:val="28"/>
              </w:rPr>
              <w:t xml:space="preserve">тысяч </w:t>
            </w:r>
            <w:r w:rsidR="00211A43" w:rsidRPr="00E26FD8">
              <w:rPr>
                <w:b/>
                <w:sz w:val="28"/>
                <w:szCs w:val="28"/>
              </w:rPr>
              <w:t>тенге</w:t>
            </w:r>
            <w:r w:rsidR="00211A43"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6) финансирование дефицита 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(использование профицита) </w:t>
            </w:r>
          </w:p>
          <w:p w:rsidR="00211A43" w:rsidRPr="00E26FD8" w:rsidRDefault="003B74CE" w:rsidP="00211A43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 </w:t>
            </w:r>
            <w:r w:rsidR="00DA39AD">
              <w:rPr>
                <w:b/>
                <w:sz w:val="28"/>
                <w:szCs w:val="28"/>
              </w:rPr>
              <w:t>292694,4</w:t>
            </w:r>
            <w:r w:rsidR="003C3349" w:rsidRPr="00E26FD8">
              <w:rPr>
                <w:b/>
                <w:sz w:val="28"/>
                <w:szCs w:val="28"/>
              </w:rPr>
              <w:t xml:space="preserve"> </w:t>
            </w:r>
            <w:r w:rsidR="00150D75" w:rsidRPr="00E26FD8">
              <w:rPr>
                <w:b/>
                <w:sz w:val="28"/>
                <w:szCs w:val="28"/>
              </w:rPr>
              <w:t xml:space="preserve"> </w:t>
            </w:r>
            <w:r w:rsidR="00211A43" w:rsidRPr="00E26FD8">
              <w:rPr>
                <w:b/>
                <w:sz w:val="28"/>
                <w:szCs w:val="28"/>
              </w:rPr>
              <w:t>тысяч 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поступление займов                          </w:t>
            </w:r>
            <w:r w:rsidR="003D4D5B">
              <w:rPr>
                <w:sz w:val="28"/>
                <w:szCs w:val="28"/>
              </w:rPr>
              <w:t xml:space="preserve">                           </w:t>
            </w:r>
            <w:r w:rsidRPr="00211A43">
              <w:rPr>
                <w:sz w:val="28"/>
                <w:szCs w:val="28"/>
              </w:rPr>
              <w:t xml:space="preserve"> </w:t>
            </w:r>
            <w:r w:rsidR="00302397">
              <w:rPr>
                <w:b/>
                <w:sz w:val="28"/>
                <w:szCs w:val="28"/>
              </w:rPr>
              <w:t xml:space="preserve">114863 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погашение займов                                                          </w:t>
            </w:r>
            <w:r w:rsidR="00302397">
              <w:rPr>
                <w:b/>
                <w:sz w:val="28"/>
                <w:szCs w:val="28"/>
              </w:rPr>
              <w:t>47224</w:t>
            </w:r>
            <w:r w:rsidR="00DA39AD">
              <w:rPr>
                <w:b/>
                <w:sz w:val="28"/>
                <w:szCs w:val="28"/>
              </w:rPr>
              <w:t>,1</w:t>
            </w:r>
            <w:r w:rsidR="00302397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11A43">
              <w:rPr>
                <w:sz w:val="28"/>
                <w:szCs w:val="28"/>
              </w:rPr>
              <w:t>используемые остатки бюджетных</w:t>
            </w:r>
            <w:r w:rsidR="00150D75">
              <w:rPr>
                <w:sz w:val="28"/>
                <w:szCs w:val="28"/>
              </w:rPr>
              <w:t xml:space="preserve"> средств                       </w:t>
            </w:r>
            <w:r w:rsidR="00DA39AD">
              <w:rPr>
                <w:b/>
                <w:sz w:val="28"/>
                <w:szCs w:val="28"/>
              </w:rPr>
              <w:t>225055,5</w:t>
            </w:r>
            <w:r w:rsidRPr="00E26FD8">
              <w:rPr>
                <w:b/>
                <w:sz w:val="28"/>
                <w:szCs w:val="28"/>
              </w:rPr>
              <w:t xml:space="preserve"> тысяч тенге</w:t>
            </w:r>
            <w:proofErr w:type="gramStart"/>
            <w:r w:rsidRPr="00211A43">
              <w:rPr>
                <w:sz w:val="28"/>
                <w:szCs w:val="28"/>
              </w:rPr>
              <w:t>.»</w:t>
            </w:r>
            <w:r w:rsidR="004D0B9D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3686" w:type="dxa"/>
          </w:tcPr>
          <w:p w:rsidR="00211A43" w:rsidRPr="00211A43" w:rsidRDefault="00211A43" w:rsidP="00211A43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211A43">
              <w:rPr>
                <w:color w:val="000000"/>
                <w:sz w:val="28"/>
                <w:szCs w:val="28"/>
                <w:lang w:val="kk-KZ"/>
              </w:rPr>
              <w:lastRenderedPageBreak/>
              <w:t>«</w:t>
            </w:r>
            <w:r w:rsidRPr="00211A43">
              <w:rPr>
                <w:color w:val="000000"/>
                <w:sz w:val="28"/>
                <w:szCs w:val="28"/>
              </w:rPr>
              <w:t xml:space="preserve">1. </w:t>
            </w:r>
            <w:r w:rsidRPr="00211A43">
              <w:rPr>
                <w:sz w:val="28"/>
                <w:szCs w:val="28"/>
              </w:rPr>
              <w:t xml:space="preserve">Утвердить бюджет </w:t>
            </w:r>
            <w:proofErr w:type="spellStart"/>
            <w:r w:rsidRPr="00211A43">
              <w:rPr>
                <w:sz w:val="28"/>
                <w:szCs w:val="28"/>
              </w:rPr>
              <w:t>Есильского</w:t>
            </w:r>
            <w:proofErr w:type="spellEnd"/>
            <w:r w:rsidRPr="00211A43">
              <w:rPr>
                <w:sz w:val="28"/>
                <w:szCs w:val="28"/>
              </w:rPr>
              <w:t xml:space="preserve"> района Севе</w:t>
            </w:r>
            <w:r w:rsidR="00302397">
              <w:rPr>
                <w:sz w:val="28"/>
                <w:szCs w:val="28"/>
              </w:rPr>
              <w:t>ро-Казахстанской области на 2022-2024</w:t>
            </w:r>
            <w:r w:rsidRPr="00211A43">
              <w:rPr>
                <w:sz w:val="28"/>
                <w:szCs w:val="28"/>
              </w:rPr>
              <w:t xml:space="preserve"> годы, согласно приложениям 1, 2, 3 соо</w:t>
            </w:r>
            <w:r w:rsidR="007565B2">
              <w:rPr>
                <w:sz w:val="28"/>
                <w:szCs w:val="28"/>
              </w:rPr>
              <w:t>тветственно, в том числе на 2021</w:t>
            </w:r>
            <w:r w:rsidRPr="00211A43">
              <w:rPr>
                <w:sz w:val="28"/>
                <w:szCs w:val="28"/>
              </w:rPr>
              <w:t xml:space="preserve"> год в следующих объемах:</w:t>
            </w:r>
          </w:p>
          <w:p w:rsidR="00211A43" w:rsidRPr="00E26FD8" w:rsidRDefault="001C5EDD" w:rsidP="00211A43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доходы  </w:t>
            </w:r>
            <w:r w:rsidR="004D0B9D">
              <w:rPr>
                <w:b/>
                <w:sz w:val="28"/>
                <w:szCs w:val="28"/>
              </w:rPr>
              <w:t>6 959 289,1</w:t>
            </w:r>
            <w:r w:rsidR="00211A43" w:rsidRPr="00E26FD8">
              <w:rPr>
                <w:b/>
                <w:sz w:val="28"/>
                <w:szCs w:val="28"/>
              </w:rPr>
              <w:t xml:space="preserve"> тысяч тенге:</w:t>
            </w:r>
          </w:p>
          <w:p w:rsidR="00211A43" w:rsidRPr="00211A43" w:rsidRDefault="00D24E55" w:rsidP="00211A43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11A43" w:rsidRPr="00211A43">
              <w:rPr>
                <w:sz w:val="28"/>
                <w:szCs w:val="28"/>
              </w:rPr>
              <w:t xml:space="preserve">налоговые поступления      </w:t>
            </w:r>
            <w:r w:rsidR="00211A43" w:rsidRPr="00211A43">
              <w:rPr>
                <w:sz w:val="28"/>
                <w:szCs w:val="28"/>
              </w:rPr>
              <w:tab/>
              <w:t xml:space="preserve">               </w:t>
            </w:r>
            <w:r w:rsidR="001C5EDD">
              <w:rPr>
                <w:sz w:val="28"/>
                <w:szCs w:val="28"/>
              </w:rPr>
              <w:t xml:space="preserve">                          </w:t>
            </w:r>
            <w:r w:rsidR="00211A43" w:rsidRPr="00211A43">
              <w:rPr>
                <w:sz w:val="28"/>
                <w:szCs w:val="28"/>
              </w:rPr>
              <w:t xml:space="preserve"> 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="005D0E13">
              <w:rPr>
                <w:b/>
                <w:sz w:val="28"/>
                <w:szCs w:val="28"/>
              </w:rPr>
              <w:t>619 7</w:t>
            </w:r>
            <w:r w:rsidR="00433DD3">
              <w:rPr>
                <w:b/>
                <w:sz w:val="28"/>
                <w:szCs w:val="28"/>
              </w:rPr>
              <w:t>85</w:t>
            </w:r>
            <w:r w:rsidRPr="004825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11A43" w:rsidRPr="00E26FD8">
              <w:rPr>
                <w:b/>
                <w:sz w:val="28"/>
                <w:szCs w:val="28"/>
              </w:rPr>
              <w:t>тысяч тенге</w:t>
            </w:r>
            <w:r w:rsidR="00211A43"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неналоговые поступления                   </w:t>
            </w:r>
            <w:r w:rsidR="001C5EDD">
              <w:rPr>
                <w:sz w:val="28"/>
                <w:szCs w:val="28"/>
              </w:rPr>
              <w:t xml:space="preserve">                            </w:t>
            </w:r>
            <w:r w:rsidRPr="00211A43">
              <w:rPr>
                <w:sz w:val="28"/>
                <w:szCs w:val="28"/>
              </w:rPr>
              <w:t xml:space="preserve"> </w:t>
            </w:r>
            <w:r w:rsidR="005D0E13">
              <w:rPr>
                <w:b/>
                <w:sz w:val="28"/>
                <w:szCs w:val="28"/>
              </w:rPr>
              <w:t>8 214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E26FD8" w:rsidRDefault="00211A43" w:rsidP="00211A43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поступления от </w:t>
            </w:r>
            <w:r w:rsidR="001C5EDD">
              <w:rPr>
                <w:sz w:val="28"/>
                <w:szCs w:val="28"/>
              </w:rPr>
              <w:t xml:space="preserve">продажи основного капитала </w:t>
            </w:r>
            <w:r w:rsidR="00433DD3">
              <w:rPr>
                <w:b/>
                <w:sz w:val="28"/>
                <w:szCs w:val="28"/>
              </w:rPr>
              <w:t>1</w:t>
            </w:r>
            <w:r w:rsidR="005D0E13">
              <w:rPr>
                <w:b/>
                <w:sz w:val="28"/>
                <w:szCs w:val="28"/>
              </w:rPr>
              <w:t>0 379</w:t>
            </w:r>
            <w:r w:rsidR="00D24E55" w:rsidRPr="004825A3">
              <w:rPr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поступления трансфертов                 </w:t>
            </w:r>
            <w:r w:rsidR="001C5EDD">
              <w:rPr>
                <w:sz w:val="28"/>
                <w:szCs w:val="28"/>
              </w:rPr>
              <w:t xml:space="preserve">                         </w:t>
            </w:r>
            <w:r w:rsidRPr="00211A43">
              <w:rPr>
                <w:sz w:val="28"/>
                <w:szCs w:val="28"/>
              </w:rPr>
              <w:t xml:space="preserve"> </w:t>
            </w:r>
            <w:r w:rsidR="004D0B9D">
              <w:rPr>
                <w:b/>
                <w:sz w:val="28"/>
                <w:szCs w:val="28"/>
              </w:rPr>
              <w:t>6 320 911,1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E26FD8" w:rsidRDefault="00211A43" w:rsidP="00211A43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2) затрат</w:t>
            </w:r>
            <w:r w:rsidR="001C5EDD">
              <w:rPr>
                <w:sz w:val="28"/>
                <w:szCs w:val="28"/>
              </w:rPr>
              <w:t xml:space="preserve">ы  </w:t>
            </w:r>
            <w:r w:rsidR="004D0B9D">
              <w:rPr>
                <w:b/>
                <w:sz w:val="28"/>
                <w:szCs w:val="28"/>
              </w:rPr>
              <w:t>7191 144,5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тенге;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3) чистое бюджетное кредитование     </w:t>
            </w:r>
            <w:r w:rsidR="001C5EDD">
              <w:rPr>
                <w:sz w:val="28"/>
                <w:szCs w:val="28"/>
              </w:rPr>
              <w:t xml:space="preserve">                           </w:t>
            </w:r>
            <w:r w:rsidRPr="00211A43">
              <w:rPr>
                <w:sz w:val="28"/>
                <w:szCs w:val="28"/>
              </w:rPr>
              <w:t xml:space="preserve">  </w:t>
            </w:r>
            <w:r w:rsidR="005D0E13">
              <w:rPr>
                <w:b/>
                <w:sz w:val="28"/>
                <w:szCs w:val="28"/>
              </w:rPr>
              <w:t>60 839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: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бюджетные к</w:t>
            </w:r>
            <w:r w:rsidR="001C5EDD">
              <w:rPr>
                <w:sz w:val="28"/>
                <w:szCs w:val="28"/>
              </w:rPr>
              <w:t xml:space="preserve">редиты                     </w:t>
            </w:r>
            <w:r w:rsidRPr="00211A43">
              <w:rPr>
                <w:sz w:val="28"/>
                <w:szCs w:val="28"/>
              </w:rPr>
              <w:t xml:space="preserve"> </w:t>
            </w:r>
            <w:r w:rsidR="00302397">
              <w:rPr>
                <w:b/>
                <w:sz w:val="28"/>
                <w:szCs w:val="28"/>
              </w:rPr>
              <w:t>114863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пог</w:t>
            </w:r>
            <w:r w:rsidR="001C5EDD">
              <w:rPr>
                <w:sz w:val="28"/>
                <w:szCs w:val="28"/>
              </w:rPr>
              <w:t xml:space="preserve">ашение бюджетных кредитов </w:t>
            </w:r>
            <w:r w:rsidR="005D0E13">
              <w:rPr>
                <w:b/>
                <w:sz w:val="28"/>
                <w:szCs w:val="28"/>
              </w:rPr>
              <w:t>54 024</w:t>
            </w:r>
            <w:r w:rsidR="001C5EDD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</w:t>
            </w:r>
            <w:r w:rsidRPr="00211A43">
              <w:rPr>
                <w:sz w:val="28"/>
                <w:szCs w:val="28"/>
              </w:rPr>
              <w:t xml:space="preserve"> 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lastRenderedPageBreak/>
              <w:t>4) сальдо по операциям с финансовыми активами  0  тысяч 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приобретение финансовых активов   0  тысяч тенге;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поступления от продажи финансовых</w:t>
            </w:r>
            <w:r w:rsidRPr="00211A43">
              <w:rPr>
                <w:color w:val="000000"/>
                <w:sz w:val="28"/>
                <w:szCs w:val="28"/>
              </w:rPr>
              <w:t xml:space="preserve"> </w:t>
            </w:r>
            <w:r w:rsidRPr="00211A43">
              <w:rPr>
                <w:sz w:val="28"/>
                <w:szCs w:val="28"/>
              </w:rPr>
              <w:t xml:space="preserve">активов 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государства  0 тысяч тенге;</w:t>
            </w:r>
          </w:p>
          <w:p w:rsidR="00211A43" w:rsidRPr="00E26FD8" w:rsidRDefault="00211A43" w:rsidP="00211A43">
            <w:pPr>
              <w:ind w:right="-108"/>
              <w:rPr>
                <w:b/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>5) дефици</w:t>
            </w:r>
            <w:r w:rsidR="001C5EDD">
              <w:rPr>
                <w:sz w:val="28"/>
                <w:szCs w:val="28"/>
              </w:rPr>
              <w:t xml:space="preserve">т (профицит) бюджета </w:t>
            </w:r>
            <w:r w:rsidR="007565B2">
              <w:rPr>
                <w:sz w:val="28"/>
                <w:szCs w:val="28"/>
              </w:rPr>
              <w:t>–</w:t>
            </w:r>
            <w:r w:rsidR="001C5EDD">
              <w:rPr>
                <w:sz w:val="28"/>
                <w:szCs w:val="28"/>
              </w:rPr>
              <w:t xml:space="preserve"> </w:t>
            </w:r>
            <w:r w:rsidRPr="00211A43">
              <w:rPr>
                <w:sz w:val="28"/>
                <w:szCs w:val="28"/>
              </w:rPr>
              <w:t xml:space="preserve"> </w:t>
            </w:r>
            <w:r w:rsidR="00433DD3">
              <w:rPr>
                <w:b/>
                <w:sz w:val="28"/>
                <w:szCs w:val="28"/>
              </w:rPr>
              <w:t>292 694,4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6) финансирование дефицита 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(использование профицита) </w:t>
            </w:r>
          </w:p>
          <w:p w:rsidR="00211A43" w:rsidRPr="00211A43" w:rsidRDefault="001C5EDD" w:rsidP="00211A43">
            <w:pPr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</w:t>
            </w:r>
            <w:r w:rsidR="00433DD3">
              <w:rPr>
                <w:b/>
                <w:sz w:val="28"/>
                <w:szCs w:val="28"/>
              </w:rPr>
              <w:t>292 694,4</w:t>
            </w:r>
            <w:r w:rsidRPr="00E26FD8">
              <w:rPr>
                <w:b/>
                <w:sz w:val="28"/>
                <w:szCs w:val="28"/>
              </w:rPr>
              <w:t xml:space="preserve"> </w:t>
            </w:r>
            <w:r w:rsidR="00211A43" w:rsidRPr="00E26FD8">
              <w:rPr>
                <w:b/>
                <w:sz w:val="28"/>
                <w:szCs w:val="28"/>
              </w:rPr>
              <w:t>тысяч</w:t>
            </w:r>
            <w:r w:rsidR="00211A43" w:rsidRPr="00211A43">
              <w:rPr>
                <w:sz w:val="28"/>
                <w:szCs w:val="28"/>
              </w:rPr>
              <w:t xml:space="preserve"> тенге;</w:t>
            </w:r>
          </w:p>
          <w:p w:rsidR="00211A43" w:rsidRPr="00211A43" w:rsidRDefault="00211A43" w:rsidP="00211A43">
            <w:pPr>
              <w:ind w:right="-108"/>
              <w:rPr>
                <w:color w:val="000000"/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поступление займов                          </w:t>
            </w:r>
            <w:r w:rsidR="003D4D5B">
              <w:rPr>
                <w:sz w:val="28"/>
                <w:szCs w:val="28"/>
              </w:rPr>
              <w:t xml:space="preserve">                           </w:t>
            </w:r>
            <w:r w:rsidRPr="00211A43">
              <w:rPr>
                <w:sz w:val="28"/>
                <w:szCs w:val="28"/>
              </w:rPr>
              <w:t xml:space="preserve"> </w:t>
            </w:r>
            <w:r w:rsidR="00302397">
              <w:rPr>
                <w:b/>
                <w:sz w:val="28"/>
                <w:szCs w:val="28"/>
              </w:rPr>
              <w:t>114863</w:t>
            </w:r>
            <w:r w:rsidR="003D4D5B" w:rsidRPr="00E26FD8">
              <w:rPr>
                <w:b/>
                <w:sz w:val="28"/>
                <w:szCs w:val="28"/>
              </w:rPr>
              <w:t xml:space="preserve"> </w:t>
            </w:r>
            <w:r w:rsidRPr="00E26FD8">
              <w:rPr>
                <w:b/>
                <w:sz w:val="28"/>
                <w:szCs w:val="28"/>
              </w:rPr>
              <w:t>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t xml:space="preserve">погашение займов                              </w:t>
            </w:r>
            <w:r w:rsidR="007565B2">
              <w:rPr>
                <w:sz w:val="28"/>
                <w:szCs w:val="28"/>
              </w:rPr>
              <w:t xml:space="preserve">                           </w:t>
            </w:r>
            <w:r w:rsidR="00302397">
              <w:rPr>
                <w:b/>
                <w:sz w:val="28"/>
                <w:szCs w:val="28"/>
              </w:rPr>
              <w:t>47224</w:t>
            </w:r>
            <w:r w:rsidR="00433DD3">
              <w:rPr>
                <w:b/>
                <w:sz w:val="28"/>
                <w:szCs w:val="28"/>
              </w:rPr>
              <w:t>,1</w:t>
            </w:r>
            <w:r w:rsidRPr="00E26FD8">
              <w:rPr>
                <w:b/>
                <w:sz w:val="28"/>
                <w:szCs w:val="28"/>
              </w:rPr>
              <w:t xml:space="preserve"> тысяч тенге</w:t>
            </w:r>
            <w:r w:rsidRPr="00211A43">
              <w:rPr>
                <w:sz w:val="28"/>
                <w:szCs w:val="28"/>
              </w:rPr>
              <w:t>;</w:t>
            </w:r>
          </w:p>
          <w:p w:rsidR="00211A43" w:rsidRPr="00211A43" w:rsidRDefault="00211A43" w:rsidP="00211A43">
            <w:pPr>
              <w:ind w:right="-108"/>
              <w:jc w:val="both"/>
              <w:rPr>
                <w:color w:val="000000"/>
                <w:sz w:val="28"/>
                <w:szCs w:val="28"/>
                <w:lang w:val="kk-KZ"/>
              </w:rPr>
            </w:pPr>
            <w:r w:rsidRPr="00211A43">
              <w:rPr>
                <w:sz w:val="28"/>
                <w:szCs w:val="28"/>
              </w:rPr>
              <w:t xml:space="preserve">используемые </w:t>
            </w:r>
            <w:r w:rsidR="001C5EDD">
              <w:rPr>
                <w:sz w:val="28"/>
                <w:szCs w:val="28"/>
              </w:rPr>
              <w:t>остатки бюджетных средств</w:t>
            </w:r>
            <w:r w:rsidR="00432FF3">
              <w:rPr>
                <w:sz w:val="28"/>
                <w:szCs w:val="28"/>
              </w:rPr>
              <w:t xml:space="preserve">     </w:t>
            </w:r>
            <w:r w:rsidR="0088641F">
              <w:rPr>
                <w:sz w:val="28"/>
                <w:szCs w:val="28"/>
              </w:rPr>
              <w:t xml:space="preserve">             </w:t>
            </w:r>
            <w:r w:rsidR="001C5EDD">
              <w:rPr>
                <w:sz w:val="28"/>
                <w:szCs w:val="28"/>
              </w:rPr>
              <w:t xml:space="preserve">   </w:t>
            </w:r>
            <w:r w:rsidR="00433DD3">
              <w:rPr>
                <w:b/>
                <w:sz w:val="28"/>
                <w:szCs w:val="28"/>
              </w:rPr>
              <w:t>225 055,5</w:t>
            </w:r>
            <w:r w:rsidR="001C5EDD" w:rsidRPr="00E26FD8">
              <w:rPr>
                <w:b/>
                <w:sz w:val="28"/>
                <w:szCs w:val="28"/>
              </w:rPr>
              <w:t xml:space="preserve">  </w:t>
            </w:r>
            <w:r w:rsidRPr="00E26FD8">
              <w:rPr>
                <w:b/>
                <w:sz w:val="28"/>
                <w:szCs w:val="28"/>
              </w:rPr>
              <w:t xml:space="preserve"> тысяч тенге</w:t>
            </w:r>
            <w:proofErr w:type="gramStart"/>
            <w:r w:rsidRPr="00211A43">
              <w:rPr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409" w:type="dxa"/>
          </w:tcPr>
          <w:p w:rsidR="00211A43" w:rsidRPr="00211A43" w:rsidRDefault="00211A43" w:rsidP="00CF0EFF">
            <w:pPr>
              <w:rPr>
                <w:sz w:val="28"/>
                <w:szCs w:val="28"/>
              </w:rPr>
            </w:pPr>
            <w:r w:rsidRPr="00211A43">
              <w:rPr>
                <w:sz w:val="28"/>
                <w:szCs w:val="28"/>
              </w:rPr>
              <w:lastRenderedPageBreak/>
              <w:t>В соответствии    пунктами</w:t>
            </w:r>
            <w:r w:rsidR="00CF0EFF">
              <w:rPr>
                <w:sz w:val="28"/>
                <w:szCs w:val="28"/>
              </w:rPr>
              <w:t xml:space="preserve"> 1,</w:t>
            </w:r>
            <w:r w:rsidRPr="00211A43">
              <w:rPr>
                <w:sz w:val="28"/>
                <w:szCs w:val="28"/>
              </w:rPr>
              <w:t xml:space="preserve"> 4 статьи 106, пунктами   1,2</w:t>
            </w:r>
            <w:r w:rsidR="00F12DA2">
              <w:rPr>
                <w:sz w:val="28"/>
                <w:szCs w:val="28"/>
              </w:rPr>
              <w:t xml:space="preserve">,5 статьи 109, пунктом 1 статьи 111 </w:t>
            </w:r>
            <w:r w:rsidRPr="00211A43">
              <w:rPr>
                <w:sz w:val="28"/>
                <w:szCs w:val="28"/>
              </w:rPr>
              <w:t>Бюджетного кодекса Республики Казахстан от 4 декабря 2008 года,  пунктом 2 статьи 31 Закона Республики Казахстан от 23 января 2001 года «О местном государственном управлении и самоуправлении в Республике Казахстан».</w:t>
            </w:r>
          </w:p>
        </w:tc>
      </w:tr>
      <w:tr w:rsidR="004D0B9D" w:rsidRPr="00211A43" w:rsidTr="009D4023">
        <w:tc>
          <w:tcPr>
            <w:tcW w:w="486" w:type="dxa"/>
          </w:tcPr>
          <w:p w:rsidR="004D0B9D" w:rsidRPr="00211A43" w:rsidRDefault="00DD02B4" w:rsidP="00211A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bookmarkStart w:id="0" w:name="_GoBack"/>
            <w:bookmarkEnd w:id="0"/>
          </w:p>
        </w:tc>
        <w:tc>
          <w:tcPr>
            <w:tcW w:w="932" w:type="dxa"/>
          </w:tcPr>
          <w:p w:rsidR="004D0B9D" w:rsidRPr="00211A43" w:rsidRDefault="004D0B9D" w:rsidP="00211A4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13</w:t>
            </w:r>
          </w:p>
        </w:tc>
        <w:tc>
          <w:tcPr>
            <w:tcW w:w="3686" w:type="dxa"/>
          </w:tcPr>
          <w:p w:rsidR="004D0B9D" w:rsidRPr="00211A43" w:rsidRDefault="004D0B9D" w:rsidP="00211A43">
            <w:pPr>
              <w:ind w:right="-108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12) отсутствует</w:t>
            </w:r>
          </w:p>
        </w:tc>
        <w:tc>
          <w:tcPr>
            <w:tcW w:w="3686" w:type="dxa"/>
          </w:tcPr>
          <w:p w:rsidR="004D0B9D" w:rsidRPr="00211A43" w:rsidRDefault="004D0B9D" w:rsidP="00211A43">
            <w:pPr>
              <w:ind w:right="-108"/>
              <w:jc w:val="both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color w:val="000000"/>
                <w:sz w:val="28"/>
                <w:szCs w:val="28"/>
                <w:lang w:val="kk-KZ"/>
              </w:rPr>
              <w:t>12) На средний ремонт внутрипоселковых дорог в селе Тарангул</w:t>
            </w:r>
          </w:p>
        </w:tc>
        <w:tc>
          <w:tcPr>
            <w:tcW w:w="2409" w:type="dxa"/>
          </w:tcPr>
          <w:p w:rsidR="004D0B9D" w:rsidRPr="004D0B9D" w:rsidRDefault="004D0B9D" w:rsidP="00CF0EFF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-/-</w:t>
            </w:r>
          </w:p>
        </w:tc>
      </w:tr>
    </w:tbl>
    <w:p w:rsidR="00211A43" w:rsidRPr="00211A43" w:rsidRDefault="00211A43" w:rsidP="00211A43">
      <w:pPr>
        <w:jc w:val="center"/>
        <w:rPr>
          <w:sz w:val="28"/>
          <w:szCs w:val="28"/>
        </w:rPr>
      </w:pPr>
    </w:p>
    <w:p w:rsidR="00211A43" w:rsidRPr="00211A43" w:rsidRDefault="00211A43" w:rsidP="00211A43">
      <w:pPr>
        <w:jc w:val="both"/>
        <w:rPr>
          <w:b/>
          <w:sz w:val="28"/>
          <w:szCs w:val="28"/>
        </w:rPr>
      </w:pPr>
    </w:p>
    <w:p w:rsidR="00211A43" w:rsidRPr="00211A43" w:rsidRDefault="00211A43" w:rsidP="00211A43">
      <w:pPr>
        <w:jc w:val="both"/>
        <w:rPr>
          <w:b/>
          <w:sz w:val="28"/>
          <w:szCs w:val="28"/>
        </w:rPr>
      </w:pPr>
      <w:r w:rsidRPr="00211A43">
        <w:rPr>
          <w:b/>
          <w:sz w:val="28"/>
          <w:szCs w:val="28"/>
        </w:rPr>
        <w:t>Руководитель отдела экономики и финансов                  Г.Стороженко</w:t>
      </w:r>
    </w:p>
    <w:p w:rsidR="00211A43" w:rsidRPr="00211A43" w:rsidRDefault="00211A43" w:rsidP="00211A43">
      <w:pPr>
        <w:rPr>
          <w:b/>
          <w:sz w:val="28"/>
          <w:szCs w:val="28"/>
        </w:rPr>
      </w:pPr>
    </w:p>
    <w:p w:rsidR="00211A43" w:rsidRPr="00211A43" w:rsidRDefault="00211A43" w:rsidP="00211A43">
      <w:pPr>
        <w:jc w:val="center"/>
        <w:rPr>
          <w:b/>
          <w:sz w:val="28"/>
          <w:szCs w:val="28"/>
          <w:lang w:val="kk-KZ"/>
        </w:rPr>
      </w:pPr>
    </w:p>
    <w:p w:rsidR="00211A43" w:rsidRPr="00211A43" w:rsidRDefault="00211A43" w:rsidP="00211A43">
      <w:pPr>
        <w:pStyle w:val="a8"/>
        <w:jc w:val="center"/>
        <w:rPr>
          <w:sz w:val="28"/>
          <w:szCs w:val="28"/>
          <w:lang w:val="kk-KZ"/>
        </w:rPr>
      </w:pPr>
    </w:p>
    <w:p w:rsidR="00211A43" w:rsidRPr="00211A43" w:rsidRDefault="00211A43" w:rsidP="00211A43">
      <w:pPr>
        <w:pStyle w:val="a8"/>
        <w:jc w:val="center"/>
        <w:rPr>
          <w:sz w:val="28"/>
          <w:szCs w:val="28"/>
          <w:lang w:val="kk-KZ"/>
        </w:rPr>
      </w:pPr>
      <w:r w:rsidRPr="00211A43">
        <w:rPr>
          <w:sz w:val="28"/>
          <w:szCs w:val="28"/>
          <w:lang w:val="kk-KZ"/>
        </w:rPr>
        <w:t xml:space="preserve"> </w:t>
      </w:r>
    </w:p>
    <w:sectPr w:rsidR="00211A43" w:rsidRPr="00211A43" w:rsidSect="008634D6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10" w:rsidRDefault="00B74610">
      <w:r>
        <w:separator/>
      </w:r>
    </w:p>
  </w:endnote>
  <w:endnote w:type="continuationSeparator" w:id="0">
    <w:p w:rsidR="00B74610" w:rsidRDefault="00B7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7" w:rsidRDefault="00931437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7" w:rsidRDefault="0093143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10" w:rsidRDefault="00B74610">
      <w:r>
        <w:separator/>
      </w:r>
    </w:p>
  </w:footnote>
  <w:footnote w:type="continuationSeparator" w:id="0">
    <w:p w:rsidR="00B74610" w:rsidRDefault="00B7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7" w:rsidRDefault="000578AF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3143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31437" w:rsidRDefault="0093143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437" w:rsidRPr="00BB4D49" w:rsidRDefault="000578AF" w:rsidP="00E43190">
    <w:pPr>
      <w:pStyle w:val="aa"/>
      <w:framePr w:wrap="around" w:vAnchor="text" w:hAnchor="margin" w:xAlign="center" w:y="1"/>
      <w:rPr>
        <w:rStyle w:val="af1"/>
        <w:sz w:val="28"/>
        <w:szCs w:val="28"/>
      </w:rPr>
    </w:pPr>
    <w:r w:rsidRPr="00BB4D49">
      <w:rPr>
        <w:rStyle w:val="af1"/>
        <w:sz w:val="28"/>
        <w:szCs w:val="28"/>
      </w:rPr>
      <w:fldChar w:fldCharType="begin"/>
    </w:r>
    <w:r w:rsidR="00931437" w:rsidRPr="00BB4D49">
      <w:rPr>
        <w:rStyle w:val="af1"/>
        <w:sz w:val="28"/>
        <w:szCs w:val="28"/>
      </w:rPr>
      <w:instrText xml:space="preserve">PAGE  </w:instrText>
    </w:r>
    <w:r w:rsidRPr="00BB4D49">
      <w:rPr>
        <w:rStyle w:val="af1"/>
        <w:sz w:val="28"/>
        <w:szCs w:val="28"/>
      </w:rPr>
      <w:fldChar w:fldCharType="separate"/>
    </w:r>
    <w:r w:rsidR="00DD02B4">
      <w:rPr>
        <w:rStyle w:val="af1"/>
        <w:noProof/>
        <w:sz w:val="28"/>
        <w:szCs w:val="28"/>
      </w:rPr>
      <w:t>2</w:t>
    </w:r>
    <w:r w:rsidRPr="00BB4D49">
      <w:rPr>
        <w:rStyle w:val="af1"/>
        <w:sz w:val="28"/>
        <w:szCs w:val="28"/>
      </w:rPr>
      <w:fldChar w:fldCharType="end"/>
    </w:r>
  </w:p>
  <w:p w:rsidR="00931437" w:rsidRDefault="0093143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F0A0C9E"/>
    <w:multiLevelType w:val="hybridMultilevel"/>
    <w:tmpl w:val="25CA3B74"/>
    <w:lvl w:ilvl="0" w:tplc="3900F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55AB3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57366"/>
    <w:multiLevelType w:val="hybridMultilevel"/>
    <w:tmpl w:val="880A6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0720F5A"/>
    <w:multiLevelType w:val="hybridMultilevel"/>
    <w:tmpl w:val="405C5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C2A90"/>
    <w:multiLevelType w:val="hybridMultilevel"/>
    <w:tmpl w:val="FAEA9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665F3"/>
    <w:multiLevelType w:val="multilevel"/>
    <w:tmpl w:val="DAD46E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D5C6ECB"/>
    <w:multiLevelType w:val="hybridMultilevel"/>
    <w:tmpl w:val="9A8C7492"/>
    <w:lvl w:ilvl="0" w:tplc="648010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004F2"/>
    <w:rsid w:val="0000086D"/>
    <w:rsid w:val="00006125"/>
    <w:rsid w:val="0000625A"/>
    <w:rsid w:val="0000739A"/>
    <w:rsid w:val="00010CCA"/>
    <w:rsid w:val="00011303"/>
    <w:rsid w:val="00016EAF"/>
    <w:rsid w:val="0002257D"/>
    <w:rsid w:val="000301C8"/>
    <w:rsid w:val="00035866"/>
    <w:rsid w:val="000535E9"/>
    <w:rsid w:val="000578AF"/>
    <w:rsid w:val="00070D84"/>
    <w:rsid w:val="0007193C"/>
    <w:rsid w:val="00073119"/>
    <w:rsid w:val="00073569"/>
    <w:rsid w:val="0007408B"/>
    <w:rsid w:val="0007434A"/>
    <w:rsid w:val="000767C3"/>
    <w:rsid w:val="00083465"/>
    <w:rsid w:val="000922AA"/>
    <w:rsid w:val="000A27D4"/>
    <w:rsid w:val="000A70B9"/>
    <w:rsid w:val="000B0DD2"/>
    <w:rsid w:val="000B3ECD"/>
    <w:rsid w:val="000C48BF"/>
    <w:rsid w:val="000D4DAC"/>
    <w:rsid w:val="000D6EAA"/>
    <w:rsid w:val="000E4BC0"/>
    <w:rsid w:val="000E72F1"/>
    <w:rsid w:val="000F48E7"/>
    <w:rsid w:val="000F4EAE"/>
    <w:rsid w:val="0010788B"/>
    <w:rsid w:val="00120E47"/>
    <w:rsid w:val="00124BA6"/>
    <w:rsid w:val="001319EE"/>
    <w:rsid w:val="00143292"/>
    <w:rsid w:val="00146673"/>
    <w:rsid w:val="00150539"/>
    <w:rsid w:val="00150D75"/>
    <w:rsid w:val="00151951"/>
    <w:rsid w:val="00154F37"/>
    <w:rsid w:val="0015707C"/>
    <w:rsid w:val="00163C1B"/>
    <w:rsid w:val="00176151"/>
    <w:rsid w:val="001763DE"/>
    <w:rsid w:val="00186F1C"/>
    <w:rsid w:val="0019490E"/>
    <w:rsid w:val="001A1881"/>
    <w:rsid w:val="001B5191"/>
    <w:rsid w:val="001B61C1"/>
    <w:rsid w:val="001B6956"/>
    <w:rsid w:val="001C5EDD"/>
    <w:rsid w:val="001D576A"/>
    <w:rsid w:val="001E0BD6"/>
    <w:rsid w:val="001E45B9"/>
    <w:rsid w:val="001E4A46"/>
    <w:rsid w:val="001E4EEB"/>
    <w:rsid w:val="001F1561"/>
    <w:rsid w:val="001F3461"/>
    <w:rsid w:val="001F45B9"/>
    <w:rsid w:val="001F4925"/>
    <w:rsid w:val="001F64CB"/>
    <w:rsid w:val="002000F4"/>
    <w:rsid w:val="00201AE6"/>
    <w:rsid w:val="002031CC"/>
    <w:rsid w:val="00206F1D"/>
    <w:rsid w:val="00210C75"/>
    <w:rsid w:val="00211A43"/>
    <w:rsid w:val="0021204A"/>
    <w:rsid w:val="002146AD"/>
    <w:rsid w:val="0022101F"/>
    <w:rsid w:val="002215D5"/>
    <w:rsid w:val="00222956"/>
    <w:rsid w:val="002305D4"/>
    <w:rsid w:val="0023374B"/>
    <w:rsid w:val="00251F3F"/>
    <w:rsid w:val="00273AA7"/>
    <w:rsid w:val="002747D0"/>
    <w:rsid w:val="002752D2"/>
    <w:rsid w:val="002800E1"/>
    <w:rsid w:val="00291F43"/>
    <w:rsid w:val="00295410"/>
    <w:rsid w:val="00296360"/>
    <w:rsid w:val="002A394A"/>
    <w:rsid w:val="002A6E78"/>
    <w:rsid w:val="002C4B85"/>
    <w:rsid w:val="002D2340"/>
    <w:rsid w:val="002D506B"/>
    <w:rsid w:val="002E1D14"/>
    <w:rsid w:val="002E4215"/>
    <w:rsid w:val="002F6F80"/>
    <w:rsid w:val="00300149"/>
    <w:rsid w:val="00302332"/>
    <w:rsid w:val="00302397"/>
    <w:rsid w:val="00306FAC"/>
    <w:rsid w:val="00312517"/>
    <w:rsid w:val="00314C37"/>
    <w:rsid w:val="00316CD6"/>
    <w:rsid w:val="0032534F"/>
    <w:rsid w:val="0033734A"/>
    <w:rsid w:val="003512A7"/>
    <w:rsid w:val="003531BC"/>
    <w:rsid w:val="00353473"/>
    <w:rsid w:val="00353872"/>
    <w:rsid w:val="00356406"/>
    <w:rsid w:val="003565DC"/>
    <w:rsid w:val="00364E0B"/>
    <w:rsid w:val="00376210"/>
    <w:rsid w:val="003764A2"/>
    <w:rsid w:val="00376C6F"/>
    <w:rsid w:val="00382DAA"/>
    <w:rsid w:val="00382E71"/>
    <w:rsid w:val="00391EA3"/>
    <w:rsid w:val="003A4FA2"/>
    <w:rsid w:val="003B2A9B"/>
    <w:rsid w:val="003B4847"/>
    <w:rsid w:val="003B589E"/>
    <w:rsid w:val="003B74CE"/>
    <w:rsid w:val="003C0814"/>
    <w:rsid w:val="003C224A"/>
    <w:rsid w:val="003C3349"/>
    <w:rsid w:val="003C3E53"/>
    <w:rsid w:val="003D4D5B"/>
    <w:rsid w:val="003D754F"/>
    <w:rsid w:val="003E139B"/>
    <w:rsid w:val="003E5045"/>
    <w:rsid w:val="003E5139"/>
    <w:rsid w:val="003F057E"/>
    <w:rsid w:val="003F241E"/>
    <w:rsid w:val="003F5B41"/>
    <w:rsid w:val="004006EC"/>
    <w:rsid w:val="00403791"/>
    <w:rsid w:val="00406399"/>
    <w:rsid w:val="00407389"/>
    <w:rsid w:val="00410ACF"/>
    <w:rsid w:val="00412B01"/>
    <w:rsid w:val="00423754"/>
    <w:rsid w:val="00430E89"/>
    <w:rsid w:val="00432116"/>
    <w:rsid w:val="004327BD"/>
    <w:rsid w:val="00432FF3"/>
    <w:rsid w:val="00433D6A"/>
    <w:rsid w:val="00433DD3"/>
    <w:rsid w:val="0043444B"/>
    <w:rsid w:val="00434C82"/>
    <w:rsid w:val="00440403"/>
    <w:rsid w:val="00440F84"/>
    <w:rsid w:val="00447308"/>
    <w:rsid w:val="00447A37"/>
    <w:rsid w:val="00447ED8"/>
    <w:rsid w:val="00460AC4"/>
    <w:rsid w:val="004726FE"/>
    <w:rsid w:val="00473D08"/>
    <w:rsid w:val="004774E0"/>
    <w:rsid w:val="0049623C"/>
    <w:rsid w:val="004A3A03"/>
    <w:rsid w:val="004A3BE2"/>
    <w:rsid w:val="004A7928"/>
    <w:rsid w:val="004B0C29"/>
    <w:rsid w:val="004B2A22"/>
    <w:rsid w:val="004B400D"/>
    <w:rsid w:val="004B5566"/>
    <w:rsid w:val="004C34B8"/>
    <w:rsid w:val="004C4231"/>
    <w:rsid w:val="004C66A5"/>
    <w:rsid w:val="004D0B9D"/>
    <w:rsid w:val="004E3AFA"/>
    <w:rsid w:val="004E4111"/>
    <w:rsid w:val="004E4134"/>
    <w:rsid w:val="004E49BE"/>
    <w:rsid w:val="004F21E3"/>
    <w:rsid w:val="004F3375"/>
    <w:rsid w:val="0050773B"/>
    <w:rsid w:val="005121B1"/>
    <w:rsid w:val="00516D8D"/>
    <w:rsid w:val="00517BAF"/>
    <w:rsid w:val="00520220"/>
    <w:rsid w:val="00524321"/>
    <w:rsid w:val="0054127D"/>
    <w:rsid w:val="0054175C"/>
    <w:rsid w:val="005437DD"/>
    <w:rsid w:val="00543DE7"/>
    <w:rsid w:val="00551795"/>
    <w:rsid w:val="0055390D"/>
    <w:rsid w:val="00564727"/>
    <w:rsid w:val="00575B73"/>
    <w:rsid w:val="00582202"/>
    <w:rsid w:val="005A0784"/>
    <w:rsid w:val="005A112D"/>
    <w:rsid w:val="005A174B"/>
    <w:rsid w:val="005A1C8A"/>
    <w:rsid w:val="005B7D5A"/>
    <w:rsid w:val="005C2C1B"/>
    <w:rsid w:val="005C6087"/>
    <w:rsid w:val="005D0E13"/>
    <w:rsid w:val="005D3316"/>
    <w:rsid w:val="005D5FED"/>
    <w:rsid w:val="005E617F"/>
    <w:rsid w:val="005F582C"/>
    <w:rsid w:val="005F74AD"/>
    <w:rsid w:val="00604C93"/>
    <w:rsid w:val="006111D6"/>
    <w:rsid w:val="00622C48"/>
    <w:rsid w:val="006313D4"/>
    <w:rsid w:val="006405F3"/>
    <w:rsid w:val="00642211"/>
    <w:rsid w:val="00643735"/>
    <w:rsid w:val="00643E8C"/>
    <w:rsid w:val="00645E96"/>
    <w:rsid w:val="00647956"/>
    <w:rsid w:val="00652BE5"/>
    <w:rsid w:val="00654540"/>
    <w:rsid w:val="006555A1"/>
    <w:rsid w:val="00662279"/>
    <w:rsid w:val="00664240"/>
    <w:rsid w:val="006712AE"/>
    <w:rsid w:val="006761C9"/>
    <w:rsid w:val="00677C5A"/>
    <w:rsid w:val="00680A24"/>
    <w:rsid w:val="00680BF8"/>
    <w:rsid w:val="006938A1"/>
    <w:rsid w:val="006A4E97"/>
    <w:rsid w:val="006A5222"/>
    <w:rsid w:val="006B6938"/>
    <w:rsid w:val="006D14BA"/>
    <w:rsid w:val="006E3BF5"/>
    <w:rsid w:val="006F11AB"/>
    <w:rsid w:val="006F6CA2"/>
    <w:rsid w:val="007006E3"/>
    <w:rsid w:val="00703608"/>
    <w:rsid w:val="0070364E"/>
    <w:rsid w:val="007111E8"/>
    <w:rsid w:val="007133C1"/>
    <w:rsid w:val="007167E4"/>
    <w:rsid w:val="007236BB"/>
    <w:rsid w:val="00725C2E"/>
    <w:rsid w:val="00731B2A"/>
    <w:rsid w:val="00732ED5"/>
    <w:rsid w:val="00734E69"/>
    <w:rsid w:val="00740441"/>
    <w:rsid w:val="007405EB"/>
    <w:rsid w:val="00744EC5"/>
    <w:rsid w:val="007467D7"/>
    <w:rsid w:val="00753FC0"/>
    <w:rsid w:val="007565B2"/>
    <w:rsid w:val="00756696"/>
    <w:rsid w:val="00756D74"/>
    <w:rsid w:val="0076019C"/>
    <w:rsid w:val="00760EF4"/>
    <w:rsid w:val="00764D51"/>
    <w:rsid w:val="007667BC"/>
    <w:rsid w:val="007677B4"/>
    <w:rsid w:val="00773A90"/>
    <w:rsid w:val="007767CD"/>
    <w:rsid w:val="00782A16"/>
    <w:rsid w:val="00783CA3"/>
    <w:rsid w:val="007847E6"/>
    <w:rsid w:val="00790DA6"/>
    <w:rsid w:val="00791470"/>
    <w:rsid w:val="0079530E"/>
    <w:rsid w:val="007A392E"/>
    <w:rsid w:val="007A3BC7"/>
    <w:rsid w:val="007A7D5B"/>
    <w:rsid w:val="007C2EB4"/>
    <w:rsid w:val="007D1930"/>
    <w:rsid w:val="007E3B62"/>
    <w:rsid w:val="007E588D"/>
    <w:rsid w:val="00803AF1"/>
    <w:rsid w:val="0081000A"/>
    <w:rsid w:val="00811AB4"/>
    <w:rsid w:val="00824E64"/>
    <w:rsid w:val="008259FC"/>
    <w:rsid w:val="008260B7"/>
    <w:rsid w:val="00831312"/>
    <w:rsid w:val="00832361"/>
    <w:rsid w:val="00833FC2"/>
    <w:rsid w:val="0083777F"/>
    <w:rsid w:val="008436CA"/>
    <w:rsid w:val="0084423E"/>
    <w:rsid w:val="00851AE1"/>
    <w:rsid w:val="00852D9D"/>
    <w:rsid w:val="00854BF3"/>
    <w:rsid w:val="00855920"/>
    <w:rsid w:val="00856C47"/>
    <w:rsid w:val="00856EA0"/>
    <w:rsid w:val="008634D6"/>
    <w:rsid w:val="00865399"/>
    <w:rsid w:val="00866964"/>
    <w:rsid w:val="00867C41"/>
    <w:rsid w:val="00867FA4"/>
    <w:rsid w:val="00871284"/>
    <w:rsid w:val="008745B5"/>
    <w:rsid w:val="0088641F"/>
    <w:rsid w:val="00895DE2"/>
    <w:rsid w:val="008A11E8"/>
    <w:rsid w:val="008B01F9"/>
    <w:rsid w:val="008C3CE7"/>
    <w:rsid w:val="008E51F2"/>
    <w:rsid w:val="008E642C"/>
    <w:rsid w:val="008E7090"/>
    <w:rsid w:val="00906B72"/>
    <w:rsid w:val="00911662"/>
    <w:rsid w:val="009139A9"/>
    <w:rsid w:val="00914138"/>
    <w:rsid w:val="00915A4B"/>
    <w:rsid w:val="00921A7D"/>
    <w:rsid w:val="00924F3F"/>
    <w:rsid w:val="00931437"/>
    <w:rsid w:val="009326BA"/>
    <w:rsid w:val="00934587"/>
    <w:rsid w:val="00937AD6"/>
    <w:rsid w:val="00942F58"/>
    <w:rsid w:val="00953F8C"/>
    <w:rsid w:val="009603CE"/>
    <w:rsid w:val="00963DB6"/>
    <w:rsid w:val="009709E4"/>
    <w:rsid w:val="00977A5F"/>
    <w:rsid w:val="00980C44"/>
    <w:rsid w:val="00987645"/>
    <w:rsid w:val="009924CE"/>
    <w:rsid w:val="009934D6"/>
    <w:rsid w:val="009A2A29"/>
    <w:rsid w:val="009A3DAC"/>
    <w:rsid w:val="009A663C"/>
    <w:rsid w:val="009A6D15"/>
    <w:rsid w:val="009B69F4"/>
    <w:rsid w:val="009D28B2"/>
    <w:rsid w:val="009D37B4"/>
    <w:rsid w:val="009E67F4"/>
    <w:rsid w:val="009F016E"/>
    <w:rsid w:val="009F0BDA"/>
    <w:rsid w:val="009F20D5"/>
    <w:rsid w:val="009F36F6"/>
    <w:rsid w:val="009F59F4"/>
    <w:rsid w:val="00A060F2"/>
    <w:rsid w:val="00A10052"/>
    <w:rsid w:val="00A10C78"/>
    <w:rsid w:val="00A13DBF"/>
    <w:rsid w:val="00A165F1"/>
    <w:rsid w:val="00A17FE7"/>
    <w:rsid w:val="00A20202"/>
    <w:rsid w:val="00A338BC"/>
    <w:rsid w:val="00A37BD6"/>
    <w:rsid w:val="00A405A9"/>
    <w:rsid w:val="00A47D62"/>
    <w:rsid w:val="00A6041C"/>
    <w:rsid w:val="00A668B7"/>
    <w:rsid w:val="00A7046A"/>
    <w:rsid w:val="00A708CC"/>
    <w:rsid w:val="00A734ED"/>
    <w:rsid w:val="00A76598"/>
    <w:rsid w:val="00A86A07"/>
    <w:rsid w:val="00A97EE3"/>
    <w:rsid w:val="00AA225A"/>
    <w:rsid w:val="00AB15AC"/>
    <w:rsid w:val="00AC6A3E"/>
    <w:rsid w:val="00AC76FB"/>
    <w:rsid w:val="00AD14B8"/>
    <w:rsid w:val="00AD4CD6"/>
    <w:rsid w:val="00AD7E6C"/>
    <w:rsid w:val="00AD7F9A"/>
    <w:rsid w:val="00AE7471"/>
    <w:rsid w:val="00AF317F"/>
    <w:rsid w:val="00AF554C"/>
    <w:rsid w:val="00B028C6"/>
    <w:rsid w:val="00B05C25"/>
    <w:rsid w:val="00B1308F"/>
    <w:rsid w:val="00B15F1A"/>
    <w:rsid w:val="00B243A2"/>
    <w:rsid w:val="00B309D1"/>
    <w:rsid w:val="00B419CD"/>
    <w:rsid w:val="00B449CA"/>
    <w:rsid w:val="00B6525B"/>
    <w:rsid w:val="00B66F5C"/>
    <w:rsid w:val="00B74610"/>
    <w:rsid w:val="00B75D47"/>
    <w:rsid w:val="00B86340"/>
    <w:rsid w:val="00B912BE"/>
    <w:rsid w:val="00B94C8A"/>
    <w:rsid w:val="00B96403"/>
    <w:rsid w:val="00B97598"/>
    <w:rsid w:val="00BB4D49"/>
    <w:rsid w:val="00BC3C33"/>
    <w:rsid w:val="00BD0819"/>
    <w:rsid w:val="00BD632A"/>
    <w:rsid w:val="00BE3CFA"/>
    <w:rsid w:val="00BE78CA"/>
    <w:rsid w:val="00C03B57"/>
    <w:rsid w:val="00C153C0"/>
    <w:rsid w:val="00C279E1"/>
    <w:rsid w:val="00C31711"/>
    <w:rsid w:val="00C40FCB"/>
    <w:rsid w:val="00C463CD"/>
    <w:rsid w:val="00C57872"/>
    <w:rsid w:val="00C670A6"/>
    <w:rsid w:val="00C74DE4"/>
    <w:rsid w:val="00C750FA"/>
    <w:rsid w:val="00C7780A"/>
    <w:rsid w:val="00C82F32"/>
    <w:rsid w:val="00CA0A51"/>
    <w:rsid w:val="00CA1875"/>
    <w:rsid w:val="00CA6E27"/>
    <w:rsid w:val="00CB5E8C"/>
    <w:rsid w:val="00CC2618"/>
    <w:rsid w:val="00CC3507"/>
    <w:rsid w:val="00CC7A83"/>
    <w:rsid w:val="00CC7D90"/>
    <w:rsid w:val="00CD224A"/>
    <w:rsid w:val="00CD78A2"/>
    <w:rsid w:val="00CE6A1B"/>
    <w:rsid w:val="00CF0EFF"/>
    <w:rsid w:val="00CF1B03"/>
    <w:rsid w:val="00CF77C1"/>
    <w:rsid w:val="00D01781"/>
    <w:rsid w:val="00D03D0C"/>
    <w:rsid w:val="00D04CCC"/>
    <w:rsid w:val="00D11982"/>
    <w:rsid w:val="00D14F06"/>
    <w:rsid w:val="00D208DD"/>
    <w:rsid w:val="00D24E55"/>
    <w:rsid w:val="00D3321F"/>
    <w:rsid w:val="00D40328"/>
    <w:rsid w:val="00D404AE"/>
    <w:rsid w:val="00D438FD"/>
    <w:rsid w:val="00D45EF1"/>
    <w:rsid w:val="00D67559"/>
    <w:rsid w:val="00D802FB"/>
    <w:rsid w:val="00D80CDF"/>
    <w:rsid w:val="00D83333"/>
    <w:rsid w:val="00D83713"/>
    <w:rsid w:val="00D83B83"/>
    <w:rsid w:val="00D91E0A"/>
    <w:rsid w:val="00D92A9C"/>
    <w:rsid w:val="00D93A15"/>
    <w:rsid w:val="00D96150"/>
    <w:rsid w:val="00D96B3F"/>
    <w:rsid w:val="00D97E7B"/>
    <w:rsid w:val="00DA39AD"/>
    <w:rsid w:val="00DB7EC0"/>
    <w:rsid w:val="00DD02B4"/>
    <w:rsid w:val="00DD0B5D"/>
    <w:rsid w:val="00E02496"/>
    <w:rsid w:val="00E0360F"/>
    <w:rsid w:val="00E071F9"/>
    <w:rsid w:val="00E20ABB"/>
    <w:rsid w:val="00E2199E"/>
    <w:rsid w:val="00E26CAA"/>
    <w:rsid w:val="00E26FD8"/>
    <w:rsid w:val="00E325F3"/>
    <w:rsid w:val="00E3338D"/>
    <w:rsid w:val="00E33CBC"/>
    <w:rsid w:val="00E34450"/>
    <w:rsid w:val="00E36B45"/>
    <w:rsid w:val="00E40EA8"/>
    <w:rsid w:val="00E42248"/>
    <w:rsid w:val="00E43190"/>
    <w:rsid w:val="00E43BB0"/>
    <w:rsid w:val="00E478E3"/>
    <w:rsid w:val="00E511AD"/>
    <w:rsid w:val="00E57A5B"/>
    <w:rsid w:val="00E602B0"/>
    <w:rsid w:val="00E63D8D"/>
    <w:rsid w:val="00E63F5B"/>
    <w:rsid w:val="00E7049E"/>
    <w:rsid w:val="00E74567"/>
    <w:rsid w:val="00E7750C"/>
    <w:rsid w:val="00E866E0"/>
    <w:rsid w:val="00E86F50"/>
    <w:rsid w:val="00EB00B1"/>
    <w:rsid w:val="00EB4DFA"/>
    <w:rsid w:val="00EB5051"/>
    <w:rsid w:val="00EB54A3"/>
    <w:rsid w:val="00EB57C1"/>
    <w:rsid w:val="00EC0DF8"/>
    <w:rsid w:val="00EC3C11"/>
    <w:rsid w:val="00EC5632"/>
    <w:rsid w:val="00EC63FB"/>
    <w:rsid w:val="00EC77E3"/>
    <w:rsid w:val="00ED0D77"/>
    <w:rsid w:val="00EE0265"/>
    <w:rsid w:val="00EE1A39"/>
    <w:rsid w:val="00EE1F9C"/>
    <w:rsid w:val="00EF2248"/>
    <w:rsid w:val="00F00134"/>
    <w:rsid w:val="00F03810"/>
    <w:rsid w:val="00F05D29"/>
    <w:rsid w:val="00F102C7"/>
    <w:rsid w:val="00F1153F"/>
    <w:rsid w:val="00F11BE1"/>
    <w:rsid w:val="00F12DA2"/>
    <w:rsid w:val="00F22932"/>
    <w:rsid w:val="00F23757"/>
    <w:rsid w:val="00F31DE4"/>
    <w:rsid w:val="00F3394A"/>
    <w:rsid w:val="00F40A6E"/>
    <w:rsid w:val="00F42E63"/>
    <w:rsid w:val="00F525B9"/>
    <w:rsid w:val="00F64017"/>
    <w:rsid w:val="00F648DD"/>
    <w:rsid w:val="00F70546"/>
    <w:rsid w:val="00F7215F"/>
    <w:rsid w:val="00F72FC3"/>
    <w:rsid w:val="00F74BB4"/>
    <w:rsid w:val="00F8443A"/>
    <w:rsid w:val="00F90EDD"/>
    <w:rsid w:val="00F91287"/>
    <w:rsid w:val="00F93EE0"/>
    <w:rsid w:val="00FA7C01"/>
    <w:rsid w:val="00FC1DFD"/>
    <w:rsid w:val="00FD7A59"/>
    <w:rsid w:val="00FE1DA9"/>
    <w:rsid w:val="00FF360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link w:val="21"/>
    <w:rsid w:val="001763DE"/>
    <w:pPr>
      <w:spacing w:after="120" w:line="480" w:lineRule="auto"/>
      <w:ind w:left="283"/>
    </w:pPr>
  </w:style>
  <w:style w:type="character" w:styleId="ad">
    <w:name w:val="Hyperlink"/>
    <w:uiPriority w:val="99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qFormat/>
    <w:rsid w:val="007111E8"/>
    <w:rPr>
      <w:b/>
      <w:bCs/>
    </w:rPr>
  </w:style>
  <w:style w:type="paragraph" w:styleId="af3">
    <w:name w:val="footer"/>
    <w:basedOn w:val="a"/>
    <w:link w:val="af4"/>
    <w:uiPriority w:val="99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uiPriority w:val="99"/>
    <w:semiHidden/>
    <w:unhideWhenUsed/>
    <w:rsid w:val="002146A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146AD"/>
    <w:rPr>
      <w:rFonts w:ascii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  <w:link w:val="aa"/>
    <w:uiPriority w:val="99"/>
    <w:rsid w:val="007A3BC7"/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uiPriority w:val="99"/>
    <w:qFormat/>
    <w:rsid w:val="007A3BC7"/>
    <w:pPr>
      <w:overflowPunct/>
      <w:autoSpaceDE/>
      <w:autoSpaceDN/>
      <w:adjustRightInd/>
      <w:ind w:right="-766" w:firstLine="709"/>
      <w:jc w:val="both"/>
    </w:pPr>
    <w:rPr>
      <w:sz w:val="28"/>
      <w:lang w:eastAsia="ar-SA"/>
    </w:rPr>
  </w:style>
  <w:style w:type="character" w:customStyle="1" w:styleId="21">
    <w:name w:val="Основной текст с отступом 2 Знак"/>
    <w:basedOn w:val="a0"/>
    <w:link w:val="20"/>
    <w:rsid w:val="005F74AD"/>
  </w:style>
  <w:style w:type="paragraph" w:styleId="afa">
    <w:name w:val="Body Text"/>
    <w:basedOn w:val="a"/>
    <w:link w:val="afb"/>
    <w:semiHidden/>
    <w:unhideWhenUsed/>
    <w:rsid w:val="00211A43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211A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978E-4AEF-46B9-AFB1-E40709A5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Пользователь</cp:lastModifiedBy>
  <cp:revision>60</cp:revision>
  <cp:lastPrinted>2022-04-04T03:39:00Z</cp:lastPrinted>
  <dcterms:created xsi:type="dcterms:W3CDTF">2019-01-10T11:59:00Z</dcterms:created>
  <dcterms:modified xsi:type="dcterms:W3CDTF">2022-06-27T05:34:00Z</dcterms:modified>
</cp:coreProperties>
</file>