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10" w:rsidRDefault="00C73DC4" w:rsidP="002F1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DC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E7248" w:rsidRDefault="002F1713" w:rsidP="007E72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F1713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F1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248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proofErr w:type="spellStart"/>
      <w:r w:rsidR="007E7248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7E72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7248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="007E7248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45EE6" w:rsidRPr="00C45EE6" w:rsidRDefault="007E7248" w:rsidP="00E17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Северо-Казахстанской области </w:t>
      </w:r>
      <w:r w:rsidRPr="00324057">
        <w:rPr>
          <w:rFonts w:ascii="Times New Roman" w:hAnsi="Times New Roman" w:cs="Times New Roman"/>
          <w:b/>
          <w:sz w:val="28"/>
          <w:szCs w:val="28"/>
        </w:rPr>
        <w:t>«</w:t>
      </w:r>
      <w:r w:rsidR="00E17572" w:rsidRPr="00E175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proofErr w:type="spellStart"/>
      <w:r w:rsidR="00E17572" w:rsidRPr="00E17572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E17572" w:rsidRPr="00E175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7572" w:rsidRPr="00E17572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="00E17572" w:rsidRPr="00E17572"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 от 30 ноября 2018 года за № 310 </w:t>
      </w:r>
      <w:r w:rsidR="00E175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17572" w:rsidRPr="00E17572">
        <w:rPr>
          <w:rFonts w:ascii="Times New Roman" w:hAnsi="Times New Roman" w:cs="Times New Roman"/>
          <w:b/>
          <w:sz w:val="28"/>
          <w:szCs w:val="28"/>
        </w:rPr>
        <w:t xml:space="preserve">«Об утверждении коэффициентов зонирования (К зон), учитывающих месторасположение объектов налогообложения в населенных пунктах </w:t>
      </w:r>
      <w:proofErr w:type="spellStart"/>
      <w:r w:rsidR="00E17572" w:rsidRPr="00E17572">
        <w:rPr>
          <w:rFonts w:ascii="Times New Roman" w:hAnsi="Times New Roman" w:cs="Times New Roman"/>
          <w:b/>
          <w:sz w:val="28"/>
          <w:szCs w:val="28"/>
        </w:rPr>
        <w:t>Есильского</w:t>
      </w:r>
      <w:proofErr w:type="spellEnd"/>
      <w:r w:rsidR="00E17572" w:rsidRPr="00E17572">
        <w:rPr>
          <w:rFonts w:ascii="Times New Roman" w:hAnsi="Times New Roman" w:cs="Times New Roman"/>
          <w:b/>
          <w:sz w:val="28"/>
          <w:szCs w:val="28"/>
        </w:rPr>
        <w:t xml:space="preserve"> района Северо-Казахстанской области»</w:t>
      </w:r>
      <w:r w:rsidR="009F02BF" w:rsidRPr="009F02BF">
        <w:rPr>
          <w:rFonts w:ascii="Times New Roman" w:hAnsi="Times New Roman" w:cs="Times New Roman"/>
          <w:b/>
          <w:sz w:val="28"/>
          <w:szCs w:val="28"/>
        </w:rPr>
        <w:t>»</w:t>
      </w:r>
    </w:p>
    <w:p w:rsidR="00C45EE6" w:rsidRPr="00C45EE6" w:rsidRDefault="00C45EE6" w:rsidP="00C45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3747"/>
        <w:gridCol w:w="5210"/>
      </w:tblGrid>
      <w:tr w:rsidR="00C73DC4" w:rsidTr="003B1816">
        <w:tc>
          <w:tcPr>
            <w:tcW w:w="614" w:type="dxa"/>
          </w:tcPr>
          <w:p w:rsidR="00C73DC4" w:rsidRPr="00C73DC4" w:rsidRDefault="007E7248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72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73DC4" w:rsidRPr="00C7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47" w:type="dxa"/>
          </w:tcPr>
          <w:p w:rsidR="00C73DC4" w:rsidRPr="00C73DC4" w:rsidRDefault="00C73DC4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сведений, которые должны быть отражены в проекте</w:t>
            </w:r>
          </w:p>
        </w:tc>
        <w:tc>
          <w:tcPr>
            <w:tcW w:w="5210" w:type="dxa"/>
          </w:tcPr>
          <w:p w:rsidR="00C73DC4" w:rsidRPr="00C73DC4" w:rsidRDefault="00C73DC4" w:rsidP="00B00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3D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 исполнительного органа-разработчика</w:t>
            </w:r>
          </w:p>
        </w:tc>
      </w:tr>
      <w:tr w:rsidR="00C73DC4" w:rsidTr="003B1816">
        <w:tc>
          <w:tcPr>
            <w:tcW w:w="614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органа-разработчика</w:t>
            </w:r>
          </w:p>
        </w:tc>
        <w:tc>
          <w:tcPr>
            <w:tcW w:w="5210" w:type="dxa"/>
          </w:tcPr>
          <w:p w:rsidR="00C73DC4" w:rsidRPr="0063436D" w:rsidRDefault="00C25BE8" w:rsidP="0063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36D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Коммунальное государственное учреждение «Отдел экономики и финансов </w:t>
            </w:r>
            <w:proofErr w:type="spellStart"/>
            <w:r w:rsidRPr="0063436D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6343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3436D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63436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</w:t>
            </w:r>
          </w:p>
        </w:tc>
      </w:tr>
      <w:tr w:rsidR="00C73DC4" w:rsidTr="003B1816">
        <w:tc>
          <w:tcPr>
            <w:tcW w:w="614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Основания для принятия проекта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Президента, Руководства Администрации Президента, Правительства и Аппарата Правительства и/или другие обоснов</w:t>
            </w:r>
            <w:r w:rsidR="000A1027" w:rsidRPr="000A1027">
              <w:rPr>
                <w:rFonts w:ascii="Times New Roman" w:hAnsi="Times New Roman" w:cs="Times New Roman"/>
                <w:sz w:val="28"/>
                <w:szCs w:val="28"/>
              </w:rPr>
              <w:t>ания необходимости его принятия</w:t>
            </w:r>
          </w:p>
        </w:tc>
        <w:tc>
          <w:tcPr>
            <w:tcW w:w="5210" w:type="dxa"/>
          </w:tcPr>
          <w:p w:rsidR="00C73DC4" w:rsidRPr="0063436D" w:rsidRDefault="00C25BE8" w:rsidP="00634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36D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 6 статьи 529 Кодекса Республики Казахстан «О налогах и других обязательных платежах в бюджет» (Налоговый кодекс) от 25 декабря 2017 года, Приказом Министра информации и коммуникаций Республики Казахстан от 12 ноября 2018 года № 475 «Об утверждении Методики расчета коэффициента зонирования» (зарегистрирован в Реестре государственной регистрации нормативных правовых актов за № 17847)</w:t>
            </w:r>
            <w:proofErr w:type="gramEnd"/>
          </w:p>
        </w:tc>
      </w:tr>
      <w:tr w:rsidR="00C73DC4" w:rsidTr="003B1816">
        <w:tc>
          <w:tcPr>
            <w:tcW w:w="614" w:type="dxa"/>
          </w:tcPr>
          <w:p w:rsidR="00C73DC4" w:rsidRPr="000A1027" w:rsidRDefault="00807720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C73DC4" w:rsidRPr="000A1027" w:rsidRDefault="00C73DC4" w:rsidP="000A1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 xml:space="preserve"> Необходимость финансовых затрат по проекту и его финансовая обеспеченность, в том числе источник финансирования, а также в случае необходимости – решение бюджетной комиссии (соответствующие расчеты, ссылка на источник финансирования, копия решения бюджетной </w:t>
            </w:r>
            <w:r w:rsidRPr="000A1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в обязательном порядке прикладываются к пояснительной записке).</w:t>
            </w:r>
          </w:p>
        </w:tc>
        <w:tc>
          <w:tcPr>
            <w:tcW w:w="5210" w:type="dxa"/>
          </w:tcPr>
          <w:p w:rsidR="00C73DC4" w:rsidRPr="00987C31" w:rsidRDefault="000A1027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проект не предусматривает финансовых затрат.</w:t>
            </w:r>
          </w:p>
        </w:tc>
      </w:tr>
      <w:tr w:rsidR="00C73DC4" w:rsidTr="003B1816">
        <w:tc>
          <w:tcPr>
            <w:tcW w:w="614" w:type="dxa"/>
          </w:tcPr>
          <w:p w:rsidR="00C73DC4" w:rsidRDefault="00807720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47" w:type="dxa"/>
          </w:tcPr>
          <w:p w:rsid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Предполагаемые</w:t>
            </w:r>
            <w:proofErr w:type="gramEnd"/>
            <w:r w:rsidRPr="000A1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DC4" w:rsidRPr="000A1027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27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социально-экономические, правовые и (или) иные последствия в случае принятия проекта, а также влияние положений проекта на обеспечение национальной безопасности.</w:t>
            </w:r>
          </w:p>
        </w:tc>
        <w:tc>
          <w:tcPr>
            <w:tcW w:w="5210" w:type="dxa"/>
          </w:tcPr>
          <w:p w:rsidR="00987C31" w:rsidRPr="00987C31" w:rsidRDefault="00987C31" w:rsidP="00987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предусматривает </w:t>
            </w:r>
            <w:proofErr w:type="gramStart"/>
            <w:r w:rsidRPr="00987C31">
              <w:rPr>
                <w:rFonts w:ascii="Times New Roman" w:hAnsi="Times New Roman" w:cs="Times New Roman"/>
                <w:sz w:val="28"/>
                <w:szCs w:val="28"/>
              </w:rPr>
              <w:t>предполагаемые</w:t>
            </w:r>
            <w:proofErr w:type="gramEnd"/>
          </w:p>
          <w:p w:rsidR="00C73DC4" w:rsidRDefault="00987C31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социально-экономические, правовые и (или) иные последствия в случае принятия проекта, а также влияние положений проекта на обеспечение национальной безопасности.</w:t>
            </w:r>
          </w:p>
        </w:tc>
      </w:tr>
      <w:tr w:rsidR="00C73DC4" w:rsidTr="003B1816">
        <w:tc>
          <w:tcPr>
            <w:tcW w:w="614" w:type="dxa"/>
          </w:tcPr>
          <w:p w:rsidR="00C73DC4" w:rsidRDefault="00807720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C73DC4" w:rsidRPr="00987C31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> Конкретные цел</w:t>
            </w:r>
            <w:r w:rsidR="00987C31">
              <w:rPr>
                <w:rFonts w:ascii="Times New Roman" w:hAnsi="Times New Roman" w:cs="Times New Roman"/>
                <w:sz w:val="28"/>
                <w:szCs w:val="28"/>
              </w:rPr>
              <w:t>и и сроки ожидаемых результатов.</w:t>
            </w:r>
          </w:p>
        </w:tc>
        <w:tc>
          <w:tcPr>
            <w:tcW w:w="5210" w:type="dxa"/>
          </w:tcPr>
          <w:p w:rsidR="002F1713" w:rsidRDefault="00987C31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</w:t>
            </w:r>
          </w:p>
          <w:p w:rsidR="00C73DC4" w:rsidRPr="00D635C2" w:rsidRDefault="00987C31" w:rsidP="002F17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635C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F1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нормативными правовыми актами.</w:t>
            </w:r>
          </w:p>
        </w:tc>
      </w:tr>
      <w:tr w:rsidR="00C73DC4" w:rsidTr="003B1816">
        <w:tc>
          <w:tcPr>
            <w:tcW w:w="614" w:type="dxa"/>
          </w:tcPr>
          <w:p w:rsidR="00C73DC4" w:rsidRDefault="00807720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47" w:type="dxa"/>
          </w:tcPr>
          <w:p w:rsidR="00C73DC4" w:rsidRPr="00987C31" w:rsidRDefault="00C73DC4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>Сведения об актах Президента и/или Правительства,</w:t>
            </w:r>
            <w:r w:rsidR="00D635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акима,</w:t>
            </w: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C31" w:rsidRPr="00987C31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="00987C31" w:rsidRPr="00987C3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</w:t>
            </w:r>
            <w:r w:rsidR="00D635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акима, акимата </w:t>
            </w:r>
            <w:r w:rsidR="00987C31" w:rsidRPr="00987C3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04822">
              <w:rPr>
                <w:rFonts w:ascii="Times New Roman" w:hAnsi="Times New Roman" w:cs="Times New Roman"/>
                <w:sz w:val="28"/>
                <w:szCs w:val="28"/>
              </w:rPr>
              <w:t xml:space="preserve">, решения </w:t>
            </w:r>
            <w:proofErr w:type="spellStart"/>
            <w:r w:rsidR="00004822">
              <w:rPr>
                <w:rFonts w:ascii="Times New Roman" w:hAnsi="Times New Roman" w:cs="Times New Roman"/>
                <w:sz w:val="28"/>
                <w:szCs w:val="28"/>
              </w:rPr>
              <w:t>маслихата</w:t>
            </w:r>
            <w:proofErr w:type="spellEnd"/>
            <w:r w:rsidR="000048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87C31" w:rsidRPr="00987C3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>принятых ранее по вопросам, рассматриваемым в проекте,</w:t>
            </w:r>
            <w:r w:rsidR="00D635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</w:t>
            </w:r>
            <w:r w:rsidRPr="00987C31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их реализации.</w:t>
            </w:r>
          </w:p>
        </w:tc>
        <w:tc>
          <w:tcPr>
            <w:tcW w:w="5210" w:type="dxa"/>
          </w:tcPr>
          <w:p w:rsidR="00C25BE8" w:rsidRPr="00C25BE8" w:rsidRDefault="00C25BE8" w:rsidP="00C2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1.Постановление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 от 30 ноября 2018 года № 310 «Об утверждении коэффициентов зонирования (К зон), учитывающих месторасположение объектов налогообложения в населенных пунктах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области» (опубликовано 30 ноября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за № 5026.</w:t>
            </w:r>
            <w:proofErr w:type="gramEnd"/>
          </w:p>
          <w:p w:rsidR="009F02BF" w:rsidRPr="00D635C2" w:rsidRDefault="00C25BE8" w:rsidP="00C2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 от 19 декабря 2019 года № 280 «О внесении изменений в постановление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 от 30 ноября 2018 года за №310 «Об утверждении коэффициентов зонирования (К зон), учитывающих месторасположение объектов налогообложения в населенных пунктах </w:t>
            </w:r>
            <w:proofErr w:type="spellStart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>Есильского</w:t>
            </w:r>
            <w:proofErr w:type="spell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Северо-Казахстанской области» (опубликовано 19 декабря 2019 года в Эталонном контрольном банке нормативных правовых актов Республики Казахстан</w:t>
            </w:r>
            <w:proofErr w:type="gramEnd"/>
            <w:r w:rsidRPr="00C25BE8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электронном виде, зарегистрировано в </w:t>
            </w:r>
            <w:r w:rsidRPr="00C25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Реестре государственной регистрации нормативных правовых актов за № 5743).</w:t>
            </w:r>
          </w:p>
        </w:tc>
      </w:tr>
      <w:tr w:rsidR="003B1816" w:rsidRPr="00FE7068" w:rsidTr="003B1816">
        <w:tc>
          <w:tcPr>
            <w:tcW w:w="614" w:type="dxa"/>
          </w:tcPr>
          <w:p w:rsidR="003B1816" w:rsidRPr="00512B89" w:rsidRDefault="003B1816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747" w:type="dxa"/>
          </w:tcPr>
          <w:p w:rsidR="003B1816" w:rsidRPr="00512B89" w:rsidRDefault="003B1816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Необходимость приведения законодательства в соответствие с вносимым проектом нормативного правового акта в случае его принятия (указать требуется ли принятие других правовых актов или внесение изменений и/или дополнений в действующие акты) либо отсутствие такой необходимости.</w:t>
            </w:r>
          </w:p>
        </w:tc>
        <w:tc>
          <w:tcPr>
            <w:tcW w:w="5210" w:type="dxa"/>
          </w:tcPr>
          <w:p w:rsidR="003B1816" w:rsidRPr="00512B89" w:rsidRDefault="003B1816" w:rsidP="00C4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C73DC4" w:rsidRPr="00FE7068" w:rsidTr="003B1816">
        <w:tc>
          <w:tcPr>
            <w:tcW w:w="614" w:type="dxa"/>
          </w:tcPr>
          <w:p w:rsidR="00C73DC4" w:rsidRPr="00512B89" w:rsidRDefault="003B1816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747" w:type="dxa"/>
          </w:tcPr>
          <w:p w:rsidR="00D635C2" w:rsidRPr="00512B89" w:rsidRDefault="00C73DC4" w:rsidP="00D6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размещении проекта на </w:t>
            </w:r>
            <w:proofErr w:type="spellStart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интернет-ресурсе</w:t>
            </w:r>
            <w:proofErr w:type="spellEnd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органа, а также </w:t>
            </w:r>
            <w:proofErr w:type="gramStart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нормативных правовых актов</w:t>
            </w:r>
          </w:p>
          <w:p w:rsidR="00C73DC4" w:rsidRPr="00512B89" w:rsidRDefault="00C73DC4" w:rsidP="00D63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B1816" w:rsidRPr="00512B89" w:rsidRDefault="003B1816" w:rsidP="003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Данный акт размещен на сайте </w:t>
            </w:r>
          </w:p>
          <w:p w:rsidR="00AD3BCA" w:rsidRPr="00512B89" w:rsidRDefault="00AD3BCA" w:rsidP="003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органа </w:t>
            </w:r>
          </w:p>
          <w:p w:rsidR="003B1816" w:rsidRPr="00512B89" w:rsidRDefault="003B1816" w:rsidP="003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816" w:rsidRPr="00512B89" w:rsidRDefault="003B1816" w:rsidP="003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</w:t>
            </w:r>
            <w:proofErr w:type="gramStart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нормативных правовых актов</w:t>
            </w:r>
          </w:p>
          <w:bookmarkStart w:id="0" w:name="_GoBack"/>
          <w:p w:rsidR="006853E5" w:rsidRPr="006853E5" w:rsidRDefault="006853E5" w:rsidP="006853E5">
            <w:pPr>
              <w:rPr>
                <w:sz w:val="28"/>
                <w:szCs w:val="28"/>
              </w:rPr>
            </w:pPr>
            <w:r w:rsidRPr="006853E5">
              <w:rPr>
                <w:sz w:val="28"/>
                <w:szCs w:val="28"/>
              </w:rPr>
              <w:fldChar w:fldCharType="begin"/>
            </w:r>
            <w:r w:rsidRPr="006853E5">
              <w:rPr>
                <w:sz w:val="28"/>
                <w:szCs w:val="28"/>
              </w:rPr>
              <w:instrText xml:space="preserve"> HYPERLINK "https://legalacts.egov.kz/arm/admin/viewcategory?id=2351406&amp;type=2" </w:instrText>
            </w:r>
            <w:r w:rsidRPr="006853E5">
              <w:rPr>
                <w:sz w:val="28"/>
                <w:szCs w:val="28"/>
              </w:rPr>
              <w:fldChar w:fldCharType="separate"/>
            </w:r>
            <w:r w:rsidRPr="006853E5">
              <w:rPr>
                <w:rStyle w:val="a4"/>
                <w:sz w:val="28"/>
                <w:szCs w:val="28"/>
              </w:rPr>
              <w:t>https://legalacts.egov.kz/arm/admin/viewcategory?id=2351406&amp;type=2</w:t>
            </w:r>
            <w:r w:rsidRPr="006853E5">
              <w:rPr>
                <w:rStyle w:val="a4"/>
                <w:sz w:val="28"/>
                <w:szCs w:val="28"/>
              </w:rPr>
              <w:fldChar w:fldCharType="end"/>
            </w:r>
          </w:p>
          <w:bookmarkEnd w:id="0"/>
          <w:p w:rsidR="003B1816" w:rsidRPr="00512B89" w:rsidRDefault="003B1816" w:rsidP="003B1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68" w:rsidRPr="00FE7068" w:rsidTr="003B1816">
        <w:tc>
          <w:tcPr>
            <w:tcW w:w="614" w:type="dxa"/>
          </w:tcPr>
          <w:p w:rsidR="00FE7068" w:rsidRPr="00970CC4" w:rsidRDefault="00970CC4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747" w:type="dxa"/>
          </w:tcPr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размещении </w:t>
            </w:r>
          </w:p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пресс-релиза к проекту постановления (решения), имеющему социальное значение, </w:t>
            </w:r>
          </w:p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уполномоченных государственных органов.</w:t>
            </w:r>
          </w:p>
        </w:tc>
        <w:tc>
          <w:tcPr>
            <w:tcW w:w="5210" w:type="dxa"/>
          </w:tcPr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Пресс- релиз размещен </w:t>
            </w:r>
          </w:p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государственного органа </w:t>
            </w:r>
          </w:p>
          <w:p w:rsidR="00FE7068" w:rsidRPr="00512B89" w:rsidRDefault="00FE7068" w:rsidP="001C5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DC4" w:rsidRPr="00FE7068" w:rsidTr="003B1816">
        <w:tc>
          <w:tcPr>
            <w:tcW w:w="614" w:type="dxa"/>
          </w:tcPr>
          <w:p w:rsidR="00C73DC4" w:rsidRPr="00512B89" w:rsidRDefault="00807720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747" w:type="dxa"/>
          </w:tcPr>
          <w:p w:rsidR="00C73DC4" w:rsidRPr="00512B89" w:rsidRDefault="00FE7068" w:rsidP="00C73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нормативного правового акта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Казахстан.</w:t>
            </w:r>
          </w:p>
        </w:tc>
        <w:tc>
          <w:tcPr>
            <w:tcW w:w="5210" w:type="dxa"/>
          </w:tcPr>
          <w:p w:rsidR="00C73DC4" w:rsidRPr="00512B89" w:rsidRDefault="00FE7068" w:rsidP="00201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3DC4" w:rsidTr="003B1816">
        <w:tc>
          <w:tcPr>
            <w:tcW w:w="614" w:type="dxa"/>
          </w:tcPr>
          <w:p w:rsidR="00C73DC4" w:rsidRPr="00512B89" w:rsidRDefault="002F1713" w:rsidP="00C73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747" w:type="dxa"/>
          </w:tcPr>
          <w:p w:rsidR="00C73DC4" w:rsidRPr="00512B89" w:rsidRDefault="00FE7068" w:rsidP="00775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расчетов, подтверждающих снижение и (или) увеличение затрат субъектов частного </w:t>
            </w:r>
            <w:r w:rsidRPr="0051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в связи с введением в действие проекта нормативного правового акта.</w:t>
            </w:r>
          </w:p>
        </w:tc>
        <w:tc>
          <w:tcPr>
            <w:tcW w:w="5210" w:type="dxa"/>
          </w:tcPr>
          <w:p w:rsidR="00C73DC4" w:rsidRPr="00512B89" w:rsidRDefault="00FE7068" w:rsidP="006E7B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имеется </w:t>
            </w:r>
          </w:p>
        </w:tc>
      </w:tr>
    </w:tbl>
    <w:p w:rsidR="00C73DC4" w:rsidRPr="00C73DC4" w:rsidRDefault="00C73DC4" w:rsidP="00C7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DC4" w:rsidRDefault="00C73DC4" w:rsidP="0051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DC4" w:rsidRPr="00C73DC4" w:rsidRDefault="00512B89" w:rsidP="009F02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C73DC4" w:rsidRPr="00C7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1"/>
    <w:rsid w:val="00004822"/>
    <w:rsid w:val="000A1027"/>
    <w:rsid w:val="000E2151"/>
    <w:rsid w:val="00201420"/>
    <w:rsid w:val="002F1713"/>
    <w:rsid w:val="00324057"/>
    <w:rsid w:val="003B1816"/>
    <w:rsid w:val="0045303C"/>
    <w:rsid w:val="00512B89"/>
    <w:rsid w:val="0063436D"/>
    <w:rsid w:val="006853E5"/>
    <w:rsid w:val="006E7B1D"/>
    <w:rsid w:val="00715FAA"/>
    <w:rsid w:val="00775EEF"/>
    <w:rsid w:val="007E7248"/>
    <w:rsid w:val="00807720"/>
    <w:rsid w:val="008D5D10"/>
    <w:rsid w:val="00970CC4"/>
    <w:rsid w:val="00987C31"/>
    <w:rsid w:val="009F02BF"/>
    <w:rsid w:val="00A04F91"/>
    <w:rsid w:val="00AD3BCA"/>
    <w:rsid w:val="00C25BE8"/>
    <w:rsid w:val="00C45EE6"/>
    <w:rsid w:val="00C73DC4"/>
    <w:rsid w:val="00C80F92"/>
    <w:rsid w:val="00CD4717"/>
    <w:rsid w:val="00D02DE1"/>
    <w:rsid w:val="00D635C2"/>
    <w:rsid w:val="00E02095"/>
    <w:rsid w:val="00E17572"/>
    <w:rsid w:val="00E33719"/>
    <w:rsid w:val="00E55C2E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B18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1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1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3B18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9D378-2176-44B7-9B66-72879FFD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2023-02-17T04:34:00Z</dcterms:created>
  <dcterms:modified xsi:type="dcterms:W3CDTF">2024-01-10T08:24:00Z</dcterms:modified>
</cp:coreProperties>
</file>